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Override1.xml" ContentType="application/vnd.openxmlformats-officedocument.themeOverride+xml"/>
  <Override PartName="/word/charts/chart6.xml" ContentType="application/vnd.openxmlformats-officedocument.drawingml.chart+xml"/>
  <Override PartName="/word/theme/themeOverride2.xml" ContentType="application/vnd.openxmlformats-officedocument.themeOverride+xml"/>
  <Override PartName="/word/charts/chart7.xml" ContentType="application/vnd.openxmlformats-officedocument.drawingml.chart+xml"/>
  <Override PartName="/word/theme/themeOverride3.xml" ContentType="application/vnd.openxmlformats-officedocument.themeOverride+xml"/>
  <Override PartName="/word/charts/chart8.xml" ContentType="application/vnd.openxmlformats-officedocument.drawingml.chart+xml"/>
  <Override PartName="/word/theme/themeOverride4.xml" ContentType="application/vnd.openxmlformats-officedocument.themeOverride+xml"/>
  <Override PartName="/word/charts/chart9.xml" ContentType="application/vnd.openxmlformats-officedocument.drawingml.chart+xml"/>
  <Override PartName="/word/theme/themeOverride5.xml" ContentType="application/vnd.openxmlformats-officedocument.themeOverride+xml"/>
  <Override PartName="/word/charts/chart10.xml" ContentType="application/vnd.openxmlformats-officedocument.drawingml.chart+xml"/>
  <Override PartName="/word/theme/themeOverride6.xml" ContentType="application/vnd.openxmlformats-officedocument.themeOverride+xml"/>
  <Override PartName="/word/charts/chart11.xml" ContentType="application/vnd.openxmlformats-officedocument.drawingml.chart+xml"/>
  <Override PartName="/word/theme/themeOverride7.xml" ContentType="application/vnd.openxmlformats-officedocument.themeOverride+xml"/>
  <Override PartName="/word/charts/chart12.xml" ContentType="application/vnd.openxmlformats-officedocument.drawingml.chart+xml"/>
  <Override PartName="/word/theme/themeOverride8.xml" ContentType="application/vnd.openxmlformats-officedocument.themeOverride+xml"/>
  <Override PartName="/word/charts/chart13.xml" ContentType="application/vnd.openxmlformats-officedocument.drawingml.chart+xml"/>
  <Override PartName="/word/theme/themeOverride9.xml" ContentType="application/vnd.openxmlformats-officedocument.themeOverride+xml"/>
  <Override PartName="/word/charts/chart14.xml" ContentType="application/vnd.openxmlformats-officedocument.drawingml.chart+xml"/>
  <Override PartName="/word/theme/themeOverride10.xml" ContentType="application/vnd.openxmlformats-officedocument.themeOverride+xml"/>
  <Override PartName="/word/charts/chart15.xml" ContentType="application/vnd.openxmlformats-officedocument.drawingml.chart+xml"/>
  <Override PartName="/word/theme/themeOverride11.xml" ContentType="application/vnd.openxmlformats-officedocument.themeOverride+xml"/>
  <Override PartName="/word/charts/chart16.xml" ContentType="application/vnd.openxmlformats-officedocument.drawingml.chart+xml"/>
  <Override PartName="/word/theme/themeOverride12.xml" ContentType="application/vnd.openxmlformats-officedocument.themeOverride+xml"/>
  <Override PartName="/word/charts/chart17.xml" ContentType="application/vnd.openxmlformats-officedocument.drawingml.chart+xml"/>
  <Override PartName="/word/theme/themeOverride13.xml" ContentType="application/vnd.openxmlformats-officedocument.themeOverride+xml"/>
  <Override PartName="/word/charts/chart18.xml" ContentType="application/vnd.openxmlformats-officedocument.drawingml.chart+xml"/>
  <Override PartName="/word/theme/themeOverride14.xml" ContentType="application/vnd.openxmlformats-officedocument.themeOverride+xml"/>
  <Override PartName="/word/charts/chart19.xml" ContentType="application/vnd.openxmlformats-officedocument.drawingml.chart+xml"/>
  <Override PartName="/word/charts/chart20.xml" ContentType="application/vnd.openxmlformats-officedocument.drawingml.chart+xml"/>
  <Override PartName="/word/charts/chart21.xml" ContentType="application/vnd.openxmlformats-officedocument.drawingml.chart+xml"/>
  <Override PartName="/word/charts/chart22.xml" ContentType="application/vnd.openxmlformats-officedocument.drawingml.chart+xml"/>
  <Override PartName="/word/charts/chart23.xml" ContentType="application/vnd.openxmlformats-officedocument.drawingml.chart+xml"/>
  <Override PartName="/word/charts/chart24.xml" ContentType="application/vnd.openxmlformats-officedocument.drawingml.chart+xml"/>
  <Override PartName="/word/charts/chart25.xml" ContentType="application/vnd.openxmlformats-officedocument.drawingml.chart+xml"/>
  <Override PartName="/word/charts/chart26.xml" ContentType="application/vnd.openxmlformats-officedocument.drawingml.chart+xml"/>
  <Override PartName="/word/charts/chart27.xml" ContentType="application/vnd.openxmlformats-officedocument.drawingml.chart+xml"/>
  <Override PartName="/word/charts/chart28.xml" ContentType="application/vnd.openxmlformats-officedocument.drawingml.chart+xml"/>
  <Override PartName="/word/charts/chart29.xml" ContentType="application/vnd.openxmlformats-officedocument.drawingml.chart+xml"/>
  <Override PartName="/word/charts/chart30.xml" ContentType="application/vnd.openxmlformats-officedocument.drawingml.chart+xml"/>
  <Override PartName="/word/charts/chart31.xml" ContentType="application/vnd.openxmlformats-officedocument.drawingml.chart+xml"/>
  <Override PartName="/word/charts/chart32.xml" ContentType="application/vnd.openxmlformats-officedocument.drawingml.chart+xml"/>
  <Override PartName="/word/charts/chart33.xml" ContentType="application/vnd.openxmlformats-officedocument.drawingml.chart+xml"/>
  <Override PartName="/word/charts/chart34.xml" ContentType="application/vnd.openxmlformats-officedocument.drawingml.chart+xml"/>
  <Override PartName="/word/charts/chart35.xml" ContentType="application/vnd.openxmlformats-officedocument.drawingml.chart+xml"/>
  <Override PartName="/word/charts/chart36.xml" ContentType="application/vnd.openxmlformats-officedocument.drawingml.chart+xml"/>
  <Override PartName="/word/charts/chart37.xml" ContentType="application/vnd.openxmlformats-officedocument.drawingml.chart+xml"/>
  <Override PartName="/word/theme/themeOverride15.xml" ContentType="application/vnd.openxmlformats-officedocument.themeOverride+xml"/>
  <Override PartName="/word/charts/chart38.xml" ContentType="application/vnd.openxmlformats-officedocument.drawingml.chart+xml"/>
  <Override PartName="/word/theme/themeOverride16.xml" ContentType="application/vnd.openxmlformats-officedocument.themeOverride+xml"/>
  <Override PartName="/word/charts/chart39.xml" ContentType="application/vnd.openxmlformats-officedocument.drawingml.chart+xml"/>
  <Override PartName="/word/theme/themeOverride17.xml" ContentType="application/vnd.openxmlformats-officedocument.themeOverride+xml"/>
  <Override PartName="/word/charts/chart40.xml" ContentType="application/vnd.openxmlformats-officedocument.drawingml.chart+xml"/>
  <Override PartName="/word/theme/themeOverride18.xml" ContentType="application/vnd.openxmlformats-officedocument.themeOverride+xml"/>
  <Override PartName="/word/charts/chart41.xml" ContentType="application/vnd.openxmlformats-officedocument.drawingml.chart+xml"/>
  <Override PartName="/word/theme/themeOverride19.xml" ContentType="application/vnd.openxmlformats-officedocument.themeOverride+xml"/>
  <Override PartName="/word/charts/chart42.xml" ContentType="application/vnd.openxmlformats-officedocument.drawingml.chart+xml"/>
  <Override PartName="/word/theme/themeOverride20.xml" ContentType="application/vnd.openxmlformats-officedocument.themeOverride+xml"/>
  <Override PartName="/word/charts/chart43.xml" ContentType="application/vnd.openxmlformats-officedocument.drawingml.chart+xml"/>
  <Override PartName="/word/theme/themeOverride21.xml" ContentType="application/vnd.openxmlformats-officedocument.themeOverride+xml"/>
  <Override PartName="/word/charts/chart44.xml" ContentType="application/vnd.openxmlformats-officedocument.drawingml.chart+xml"/>
  <Override PartName="/word/theme/themeOverride22.xml" ContentType="application/vnd.openxmlformats-officedocument.themeOverride+xml"/>
  <Override PartName="/word/charts/chart45.xml" ContentType="application/vnd.openxmlformats-officedocument.drawingml.chart+xml"/>
  <Override PartName="/word/theme/themeOverride23.xml" ContentType="application/vnd.openxmlformats-officedocument.themeOverride+xml"/>
  <Override PartName="/word/charts/chart46.xml" ContentType="application/vnd.openxmlformats-officedocument.drawingml.chart+xml"/>
  <Override PartName="/word/theme/themeOverride24.xml" ContentType="application/vnd.openxmlformats-officedocument.themeOverride+xml"/>
  <Override PartName="/word/charts/chart47.xml" ContentType="application/vnd.openxmlformats-officedocument.drawingml.chart+xml"/>
  <Override PartName="/word/theme/themeOverride25.xml" ContentType="application/vnd.openxmlformats-officedocument.themeOverride+xml"/>
  <Override PartName="/word/charts/chart48.xml" ContentType="application/vnd.openxmlformats-officedocument.drawingml.chart+xml"/>
  <Override PartName="/word/theme/themeOverride26.xml" ContentType="application/vnd.openxmlformats-officedocument.themeOverride+xml"/>
  <Override PartName="/word/charts/chart49.xml" ContentType="application/vnd.openxmlformats-officedocument.drawingml.chart+xml"/>
  <Override PartName="/word/charts/chart50.xml" ContentType="application/vnd.openxmlformats-officedocument.drawingml.chart+xml"/>
  <Override PartName="/word/charts/chart51.xml" ContentType="application/vnd.openxmlformats-officedocument.drawingml.chart+xml"/>
  <Override PartName="/word/theme/themeOverride27.xml" ContentType="application/vnd.openxmlformats-officedocument.themeOverride+xml"/>
  <Override PartName="/word/charts/chart52.xml" ContentType="application/vnd.openxmlformats-officedocument.drawingml.chart+xml"/>
  <Override PartName="/word/theme/themeOverride28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386" w:type="dxa"/>
        <w:tblInd w:w="93" w:type="dxa"/>
        <w:tblLook w:val="04A0" w:firstRow="1" w:lastRow="0" w:firstColumn="1" w:lastColumn="0" w:noHBand="0" w:noVBand="1"/>
      </w:tblPr>
      <w:tblGrid>
        <w:gridCol w:w="229"/>
        <w:gridCol w:w="229"/>
        <w:gridCol w:w="229"/>
        <w:gridCol w:w="13787"/>
        <w:gridCol w:w="228"/>
        <w:gridCol w:w="228"/>
        <w:gridCol w:w="228"/>
        <w:gridCol w:w="228"/>
      </w:tblGrid>
      <w:tr w:rsidR="007B24F1" w:rsidRPr="007B24F1" w:rsidTr="00E5542E">
        <w:trPr>
          <w:trHeight w:val="405"/>
        </w:trPr>
        <w:tc>
          <w:tcPr>
            <w:tcW w:w="1538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C7F" w:rsidRPr="007B24F1" w:rsidRDefault="007B24F1" w:rsidP="007B24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</w:pPr>
            <w:r w:rsidRPr="00ED033A"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  <w:t xml:space="preserve">             </w:t>
            </w:r>
            <w:r w:rsidR="00E5542E" w:rsidRPr="00ED033A"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  <w:t xml:space="preserve">       </w:t>
            </w:r>
          </w:p>
          <w:tbl>
            <w:tblPr>
              <w:tblW w:w="14946" w:type="dxa"/>
              <w:tblLook w:val="04A0" w:firstRow="1" w:lastRow="0" w:firstColumn="1" w:lastColumn="0" w:noHBand="0" w:noVBand="1"/>
            </w:tblPr>
            <w:tblGrid>
              <w:gridCol w:w="14946"/>
            </w:tblGrid>
            <w:tr w:rsidR="00795C7F" w:rsidRPr="007B24F1" w:rsidTr="00FA5F8A">
              <w:trPr>
                <w:trHeight w:val="368"/>
              </w:trPr>
              <w:tc>
                <w:tcPr>
                  <w:tcW w:w="149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10062" w:rsidRDefault="00910062" w:rsidP="00292646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32"/>
                      <w:szCs w:val="32"/>
                      <w:lang w:eastAsia="ru-RU"/>
                    </w:rPr>
                  </w:pPr>
                </w:p>
                <w:p w:rsidR="00910062" w:rsidRDefault="00910062" w:rsidP="00292646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32"/>
                      <w:szCs w:val="32"/>
                      <w:lang w:eastAsia="ru-RU"/>
                    </w:rPr>
                  </w:pPr>
                </w:p>
                <w:p w:rsidR="00910062" w:rsidRDefault="00910062" w:rsidP="00292646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32"/>
                      <w:szCs w:val="32"/>
                      <w:lang w:eastAsia="ru-RU"/>
                    </w:rPr>
                  </w:pPr>
                </w:p>
                <w:p w:rsidR="00910062" w:rsidRDefault="00910062" w:rsidP="00292646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32"/>
                      <w:szCs w:val="32"/>
                      <w:lang w:eastAsia="ru-RU"/>
                    </w:rPr>
                  </w:pPr>
                </w:p>
                <w:p w:rsidR="00910062" w:rsidRPr="00910062" w:rsidRDefault="00910062" w:rsidP="00292646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32"/>
                      <w:szCs w:val="32"/>
                      <w:lang w:eastAsia="ru-RU"/>
                    </w:rPr>
                  </w:pPr>
                  <w:r w:rsidRPr="00910062">
                    <w:rPr>
                      <w:rFonts w:ascii="Times New Roman" w:eastAsia="Times New Roman" w:hAnsi="Times New Roman" w:cs="Times New Roman"/>
                      <w:b/>
                      <w:sz w:val="32"/>
                      <w:szCs w:val="32"/>
                      <w:lang w:eastAsia="ru-RU"/>
                    </w:rPr>
                    <w:t>Динамика результатов освоения воспитанниками основной образовательной программы дошкольного образования детей по физической культуре</w:t>
                  </w:r>
                </w:p>
                <w:p w:rsidR="00910062" w:rsidRDefault="00910062" w:rsidP="00292646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40"/>
                      <w:szCs w:val="40"/>
                      <w:lang w:eastAsia="ru-RU"/>
                    </w:rPr>
                  </w:pPr>
                  <w:r w:rsidRPr="00910062">
                    <w:rPr>
                      <w:rFonts w:ascii="Times New Roman" w:eastAsia="Times New Roman" w:hAnsi="Times New Roman" w:cs="Times New Roman"/>
                      <w:b/>
                      <w:sz w:val="32"/>
                      <w:szCs w:val="32"/>
                      <w:lang w:eastAsia="ru-RU"/>
                    </w:rPr>
                    <w:t>за 2019-2024 учебный год.</w:t>
                  </w:r>
                  <w:r w:rsidR="00795C7F" w:rsidRPr="00ED033A">
                    <w:rPr>
                      <w:rFonts w:ascii="Times New Roman" w:eastAsia="Times New Roman" w:hAnsi="Times New Roman" w:cs="Times New Roman"/>
                      <w:b/>
                      <w:sz w:val="40"/>
                      <w:szCs w:val="40"/>
                      <w:lang w:eastAsia="ru-RU"/>
                    </w:rPr>
                    <w:t xml:space="preserve">    </w:t>
                  </w:r>
                </w:p>
                <w:p w:rsidR="00910062" w:rsidRDefault="00910062" w:rsidP="00292646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40"/>
                      <w:szCs w:val="40"/>
                      <w:lang w:eastAsia="ru-RU"/>
                    </w:rPr>
                  </w:pPr>
                </w:p>
                <w:p w:rsidR="00910062" w:rsidRDefault="00910062" w:rsidP="00292646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40"/>
                      <w:szCs w:val="40"/>
                      <w:lang w:eastAsia="ru-RU"/>
                    </w:rPr>
                  </w:pPr>
                </w:p>
                <w:p w:rsidR="00910062" w:rsidRDefault="00910062" w:rsidP="00292646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40"/>
                      <w:szCs w:val="40"/>
                      <w:lang w:eastAsia="ru-RU"/>
                    </w:rPr>
                  </w:pPr>
                </w:p>
                <w:p w:rsidR="00910062" w:rsidRDefault="00910062" w:rsidP="0091006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910062" w:rsidRPr="00910062" w:rsidRDefault="00910062" w:rsidP="0091006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1006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Подготовила инструктор по физической культуре</w:t>
                  </w:r>
                </w:p>
                <w:p w:rsidR="00910062" w:rsidRPr="00910062" w:rsidRDefault="00910062" w:rsidP="0091006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1006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Высшей квалификационной категории</w:t>
                  </w:r>
                </w:p>
                <w:p w:rsidR="00910062" w:rsidRPr="00910062" w:rsidRDefault="00910062" w:rsidP="0091006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1006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Ахтямова Н.В.</w:t>
                  </w:r>
                </w:p>
                <w:p w:rsidR="00910062" w:rsidRPr="00910062" w:rsidRDefault="00910062" w:rsidP="00292646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</w:p>
                <w:p w:rsidR="00910062" w:rsidRPr="00910062" w:rsidRDefault="00910062" w:rsidP="00910062">
                  <w:pPr>
                    <w:jc w:val="right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</w:p>
                <w:p w:rsidR="00292646" w:rsidRDefault="00292646" w:rsidP="00292646">
                  <w:pPr>
                    <w:jc w:val="center"/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</w:pPr>
                  <w:r w:rsidRPr="000F194B"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  <w:lastRenderedPageBreak/>
                    <w:t>Диагностика физической подготовленности воспитанников ДОУ.</w:t>
                  </w:r>
                </w:p>
                <w:p w:rsidR="00292646" w:rsidRDefault="00292646" w:rsidP="00292646">
                  <w:pPr>
                    <w:jc w:val="center"/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</w:pPr>
                </w:p>
                <w:p w:rsidR="00292646" w:rsidRDefault="00292646" w:rsidP="00292646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С целью получения информации об уровне физической подготовленности каждого ребенка, а также создания условий для развития, обучения и коррекции двигательных нарушений у детей, в системе, провожу, 2 раза в год провожу диагностику уровня физической подготовленности детей. Результаты обследования фиксирую в индивидуальных паспортах здоровья и сводных таблицах. Отчет по результатам освоения программы </w:t>
                  </w:r>
                  <w:r w:rsidRPr="000F194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предоставляю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на педагогическом совете ДОУ.</w:t>
                  </w:r>
                </w:p>
                <w:p w:rsidR="00292646" w:rsidRPr="00153CE7" w:rsidRDefault="00292646" w:rsidP="00292646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53CE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Проведение диагностики включает в себя следующие этапы:</w:t>
                  </w:r>
                </w:p>
                <w:tbl>
                  <w:tblPr>
                    <w:tblStyle w:val="a6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1306"/>
                    <w:gridCol w:w="6169"/>
                    <w:gridCol w:w="5884"/>
                  </w:tblGrid>
                  <w:tr w:rsidR="00292646" w:rsidRPr="00153CE7" w:rsidTr="005E4D38">
                    <w:trPr>
                      <w:trHeight w:val="131"/>
                    </w:trPr>
                    <w:tc>
                      <w:tcPr>
                        <w:tcW w:w="1306" w:type="dxa"/>
                      </w:tcPr>
                      <w:p w:rsidR="00292646" w:rsidRPr="00153CE7" w:rsidRDefault="00292646" w:rsidP="00153CE7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153CE7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Этап</w:t>
                        </w:r>
                      </w:p>
                    </w:tc>
                    <w:tc>
                      <w:tcPr>
                        <w:tcW w:w="6169" w:type="dxa"/>
                      </w:tcPr>
                      <w:p w:rsidR="00292646" w:rsidRPr="00153CE7" w:rsidRDefault="00292646" w:rsidP="00153CE7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153CE7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Содержание</w:t>
                        </w:r>
                      </w:p>
                    </w:tc>
                    <w:tc>
                      <w:tcPr>
                        <w:tcW w:w="5884" w:type="dxa"/>
                      </w:tcPr>
                      <w:p w:rsidR="00292646" w:rsidRPr="00153CE7" w:rsidRDefault="00292646" w:rsidP="00153CE7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153CE7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Результативность</w:t>
                        </w:r>
                      </w:p>
                    </w:tc>
                  </w:tr>
                  <w:tr w:rsidR="00292646" w:rsidRPr="00153CE7" w:rsidTr="005E4D38">
                    <w:trPr>
                      <w:trHeight w:val="131"/>
                    </w:trPr>
                    <w:tc>
                      <w:tcPr>
                        <w:tcW w:w="1306" w:type="dxa"/>
                      </w:tcPr>
                      <w:p w:rsidR="00292646" w:rsidRPr="00153CE7" w:rsidRDefault="00292646" w:rsidP="00153CE7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153CE7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1.</w:t>
                        </w:r>
                      </w:p>
                    </w:tc>
                    <w:tc>
                      <w:tcPr>
                        <w:tcW w:w="6169" w:type="dxa"/>
                      </w:tcPr>
                      <w:p w:rsidR="00292646" w:rsidRPr="00153CE7" w:rsidRDefault="00292646" w:rsidP="00153CE7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153CE7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Проведение медико – педагогического контроля. </w:t>
                        </w:r>
                      </w:p>
                      <w:p w:rsidR="00292646" w:rsidRPr="00153CE7" w:rsidRDefault="00292646" w:rsidP="00153CE7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  <w:p w:rsidR="00292646" w:rsidRPr="00153CE7" w:rsidRDefault="00292646" w:rsidP="00153CE7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  <w:p w:rsidR="00292646" w:rsidRPr="00153CE7" w:rsidRDefault="00292646" w:rsidP="00153CE7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153CE7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Анкетирование и беседы с родителями, педагогами и специалистами ДОУ</w:t>
                        </w:r>
                      </w:p>
                    </w:tc>
                    <w:tc>
                      <w:tcPr>
                        <w:tcW w:w="5884" w:type="dxa"/>
                      </w:tcPr>
                      <w:p w:rsidR="00292646" w:rsidRPr="00153CE7" w:rsidRDefault="00292646" w:rsidP="00153CE7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153CE7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Педагогическая просвещенность в области возрастных особенностей развития дошкольников. </w:t>
                        </w:r>
                      </w:p>
                      <w:p w:rsidR="00292646" w:rsidRPr="00153CE7" w:rsidRDefault="00292646" w:rsidP="00153CE7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153CE7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Представляет дополнительную информацию  об индивидуальном развитии каждого ребенка.</w:t>
                        </w:r>
                      </w:p>
                    </w:tc>
                  </w:tr>
                  <w:tr w:rsidR="00292646" w:rsidRPr="00153CE7" w:rsidTr="005E4D38">
                    <w:trPr>
                      <w:trHeight w:val="131"/>
                    </w:trPr>
                    <w:tc>
                      <w:tcPr>
                        <w:tcW w:w="1306" w:type="dxa"/>
                      </w:tcPr>
                      <w:p w:rsidR="00292646" w:rsidRPr="00153CE7" w:rsidRDefault="00292646" w:rsidP="00153CE7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153CE7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2.</w:t>
                        </w:r>
                      </w:p>
                    </w:tc>
                    <w:tc>
                      <w:tcPr>
                        <w:tcW w:w="6169" w:type="dxa"/>
                      </w:tcPr>
                      <w:p w:rsidR="00292646" w:rsidRPr="00153CE7" w:rsidRDefault="00292646" w:rsidP="00153CE7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153CE7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Наблюдение за детьми в процессе регламентированной деятельности</w:t>
                        </w:r>
                      </w:p>
                    </w:tc>
                    <w:tc>
                      <w:tcPr>
                        <w:tcW w:w="5884" w:type="dxa"/>
                      </w:tcPr>
                      <w:p w:rsidR="00292646" w:rsidRPr="00153CE7" w:rsidRDefault="00292646" w:rsidP="00153CE7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153CE7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Представляет информацию об особенностях индивидуального развития ребёнка в социуме</w:t>
                        </w:r>
                      </w:p>
                    </w:tc>
                  </w:tr>
                  <w:tr w:rsidR="00292646" w:rsidRPr="00153CE7" w:rsidTr="005E4D38">
                    <w:trPr>
                      <w:trHeight w:val="131"/>
                    </w:trPr>
                    <w:tc>
                      <w:tcPr>
                        <w:tcW w:w="1306" w:type="dxa"/>
                      </w:tcPr>
                      <w:p w:rsidR="00292646" w:rsidRPr="00153CE7" w:rsidRDefault="00292646" w:rsidP="00153CE7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153CE7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3.</w:t>
                        </w:r>
                      </w:p>
                    </w:tc>
                    <w:tc>
                      <w:tcPr>
                        <w:tcW w:w="6169" w:type="dxa"/>
                      </w:tcPr>
                      <w:p w:rsidR="00292646" w:rsidRPr="00153CE7" w:rsidRDefault="00292646" w:rsidP="00153CE7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153CE7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Проведение методики обследования уровня сформированности двигательных умений и навыков</w:t>
                        </w:r>
                      </w:p>
                    </w:tc>
                    <w:tc>
                      <w:tcPr>
                        <w:tcW w:w="5884" w:type="dxa"/>
                      </w:tcPr>
                      <w:p w:rsidR="00292646" w:rsidRPr="00153CE7" w:rsidRDefault="00292646" w:rsidP="00153CE7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153CE7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Позволяет осуществлять систематический контроль и планирование индивидуальной, групповой и оздоровительной работы с воспитанниками.</w:t>
                        </w:r>
                      </w:p>
                    </w:tc>
                  </w:tr>
                </w:tbl>
                <w:p w:rsidR="00292646" w:rsidRPr="00153CE7" w:rsidRDefault="00292646" w:rsidP="00292646">
                  <w:pPr>
                    <w:rPr>
                      <w:noProof/>
                      <w:sz w:val="28"/>
                      <w:szCs w:val="28"/>
                      <w:lang w:eastAsia="ru-RU"/>
                    </w:rPr>
                  </w:pPr>
                  <w:r w:rsidRPr="00153CE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 результате проведённой мною работы были получены следующие результаты усвоения программы по физической подготовленности детей за период с 2019 по 2024 учебный год:</w:t>
                  </w:r>
                  <w:r w:rsidRPr="00153CE7">
                    <w:rPr>
                      <w:noProof/>
                      <w:sz w:val="28"/>
                      <w:szCs w:val="28"/>
                      <w:lang w:eastAsia="ru-RU"/>
                    </w:rPr>
                    <w:t xml:space="preserve"> </w:t>
                  </w:r>
                </w:p>
                <w:p w:rsidR="009107A7" w:rsidRDefault="00292646" w:rsidP="009107A7">
                  <w:pPr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 w:rsidRPr="005A26BF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 xml:space="preserve">Оценка </w:t>
                  </w:r>
                  <w:proofErr w:type="gramStart"/>
                  <w:r w:rsidRPr="005A26BF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темпов прироста показателей физической подгото</w:t>
                  </w:r>
                  <w: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вленности детей</w:t>
                  </w:r>
                  <w:proofErr w:type="gramEnd"/>
                  <w: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 xml:space="preserve"> в период за 2019-2024</w:t>
                  </w:r>
                  <w:r w:rsidRPr="005A26BF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 xml:space="preserve"> г.</w:t>
                  </w:r>
                </w:p>
                <w:p w:rsidR="00153CE7" w:rsidRPr="009107A7" w:rsidRDefault="00153CE7" w:rsidP="009107A7">
                  <w:pPr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 w:rsidRPr="00A73DB6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Показатели физической подготовленности детей 2019-2020г</w:t>
                  </w:r>
                </w:p>
                <w:p w:rsidR="00153CE7" w:rsidRDefault="00153CE7" w:rsidP="00153CE7"/>
                <w:p w:rsidR="00292646" w:rsidRDefault="00795C7F" w:rsidP="00153CE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40"/>
                      <w:szCs w:val="40"/>
                      <w:lang w:eastAsia="ru-RU"/>
                    </w:rPr>
                  </w:pPr>
                  <w:r w:rsidRPr="00ED033A">
                    <w:rPr>
                      <w:rFonts w:ascii="Times New Roman" w:eastAsia="Times New Roman" w:hAnsi="Times New Roman" w:cs="Times New Roman"/>
                      <w:b/>
                      <w:sz w:val="40"/>
                      <w:szCs w:val="40"/>
                      <w:lang w:eastAsia="ru-RU"/>
                    </w:rPr>
                    <w:t xml:space="preserve">        </w:t>
                  </w:r>
                </w:p>
                <w:p w:rsidR="00795C7F" w:rsidRPr="007B24F1" w:rsidRDefault="00795C7F" w:rsidP="009107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40"/>
                      <w:szCs w:val="40"/>
                      <w:lang w:eastAsia="ru-RU"/>
                    </w:rPr>
                  </w:pPr>
                  <w:r w:rsidRPr="007B24F1">
                    <w:rPr>
                      <w:rFonts w:ascii="Times New Roman" w:eastAsia="Times New Roman" w:hAnsi="Times New Roman" w:cs="Times New Roman"/>
                      <w:b/>
                      <w:sz w:val="40"/>
                      <w:szCs w:val="40"/>
                      <w:lang w:eastAsia="ru-RU"/>
                    </w:rPr>
                    <w:t>Диагностика физического развития детей Средняя группа</w:t>
                  </w:r>
                </w:p>
              </w:tc>
            </w:tr>
            <w:tr w:rsidR="00795C7F" w:rsidRPr="007B24F1" w:rsidTr="00FA5F8A">
              <w:trPr>
                <w:trHeight w:val="368"/>
              </w:trPr>
              <w:tc>
                <w:tcPr>
                  <w:tcW w:w="149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95C7F" w:rsidRDefault="00795C7F" w:rsidP="00153CE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40"/>
                      <w:szCs w:val="40"/>
                      <w:lang w:eastAsia="ru-RU"/>
                    </w:rPr>
                  </w:pPr>
                  <w:r w:rsidRPr="00ED033A">
                    <w:rPr>
                      <w:rFonts w:ascii="Times New Roman" w:eastAsia="Times New Roman" w:hAnsi="Times New Roman" w:cs="Times New Roman"/>
                      <w:b/>
                      <w:sz w:val="40"/>
                      <w:szCs w:val="40"/>
                      <w:lang w:eastAsia="ru-RU"/>
                    </w:rPr>
                    <w:lastRenderedPageBreak/>
                    <w:t xml:space="preserve">                                                       Прыжки</w:t>
                  </w:r>
                </w:p>
                <w:p w:rsidR="00795C7F" w:rsidRPr="00ED033A" w:rsidRDefault="00795C7F" w:rsidP="00153CE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40"/>
                      <w:szCs w:val="40"/>
                      <w:lang w:eastAsia="ru-RU"/>
                    </w:rPr>
                  </w:pPr>
                </w:p>
                <w:p w:rsidR="00795C7F" w:rsidRDefault="00795C7F" w:rsidP="00153CE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40"/>
                      <w:szCs w:val="40"/>
                      <w:lang w:eastAsia="ru-RU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 wp14:anchorId="76A3935F" wp14:editId="7C599985">
                        <wp:extent cx="4019550" cy="2552700"/>
                        <wp:effectExtent l="0" t="0" r="19050" b="19050"/>
                        <wp:docPr id="15" name="Диаграмма 15"/>
                        <wp:cNvGraphicFramePr/>
                        <a:graphic xmlns:a="http://schemas.openxmlformats.org/drawingml/2006/main"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6"/>
                          </a:graphicData>
                        </a:graphic>
                      </wp:inline>
                    </w:drawing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40"/>
                      <w:szCs w:val="40"/>
                      <w:lang w:eastAsia="ru-RU"/>
                    </w:rPr>
                    <w:t xml:space="preserve"> </w:t>
                  </w:r>
                  <w:r>
                    <w:rPr>
                      <w:noProof/>
                      <w:lang w:eastAsia="ru-RU"/>
                    </w:rPr>
                    <w:drawing>
                      <wp:inline distT="0" distB="0" distL="0" distR="0" wp14:anchorId="146386D2" wp14:editId="4937D15F">
                        <wp:extent cx="4143375" cy="2552700"/>
                        <wp:effectExtent l="0" t="0" r="9525" b="19050"/>
                        <wp:docPr id="16" name="Диаграмма 16"/>
                        <wp:cNvGraphicFramePr/>
                        <a:graphic xmlns:a="http://schemas.openxmlformats.org/drawingml/2006/main"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7"/>
                          </a:graphicData>
                        </a:graphic>
                      </wp:inline>
                    </w:drawing>
                  </w:r>
                </w:p>
                <w:p w:rsidR="00795C7F" w:rsidRDefault="00795C7F" w:rsidP="00153CE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40"/>
                      <w:szCs w:val="40"/>
                      <w:lang w:eastAsia="ru-RU"/>
                    </w:rPr>
                  </w:pPr>
                </w:p>
                <w:p w:rsidR="00795C7F" w:rsidRPr="00ED033A" w:rsidRDefault="00795C7F" w:rsidP="00153CE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40"/>
                      <w:szCs w:val="40"/>
                      <w:lang w:eastAsia="ru-RU"/>
                    </w:rPr>
                  </w:pPr>
                </w:p>
                <w:tbl>
                  <w:tblPr>
                    <w:tblW w:w="14189" w:type="dxa"/>
                    <w:tblInd w:w="82" w:type="dxa"/>
                    <w:tblLook w:val="04A0" w:firstRow="1" w:lastRow="0" w:firstColumn="1" w:lastColumn="0" w:noHBand="0" w:noVBand="1"/>
                  </w:tblPr>
                  <w:tblGrid>
                    <w:gridCol w:w="7315"/>
                    <w:gridCol w:w="6874"/>
                  </w:tblGrid>
                  <w:tr w:rsidR="00795C7F" w:rsidRPr="00ED033A" w:rsidTr="005E4D38">
                    <w:trPr>
                      <w:trHeight w:val="327"/>
                    </w:trPr>
                    <w:tc>
                      <w:tcPr>
                        <w:tcW w:w="14189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95C7F" w:rsidRDefault="00795C7F" w:rsidP="00153CE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40"/>
                            <w:szCs w:val="40"/>
                            <w:lang w:eastAsia="ru-RU"/>
                          </w:rPr>
                        </w:pPr>
                      </w:p>
                      <w:p w:rsidR="00795C7F" w:rsidRDefault="00795C7F" w:rsidP="00153CE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40"/>
                            <w:szCs w:val="40"/>
                            <w:lang w:eastAsia="ru-RU"/>
                          </w:rPr>
                        </w:pPr>
                      </w:p>
                      <w:p w:rsidR="00795C7F" w:rsidRDefault="00795C7F" w:rsidP="00153CE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40"/>
                            <w:szCs w:val="40"/>
                            <w:lang w:eastAsia="ru-RU"/>
                          </w:rPr>
                        </w:pPr>
                      </w:p>
                      <w:p w:rsidR="00795C7F" w:rsidRDefault="00795C7F" w:rsidP="00153CE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40"/>
                            <w:szCs w:val="40"/>
                            <w:lang w:eastAsia="ru-RU"/>
                          </w:rPr>
                        </w:pPr>
                      </w:p>
                      <w:p w:rsidR="00795C7F" w:rsidRDefault="00795C7F" w:rsidP="00153CE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40"/>
                            <w:szCs w:val="40"/>
                            <w:lang w:eastAsia="ru-RU"/>
                          </w:rPr>
                        </w:pPr>
                      </w:p>
                      <w:p w:rsidR="00795C7F" w:rsidRPr="00ED033A" w:rsidRDefault="00795C7F" w:rsidP="00153CE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40"/>
                            <w:szCs w:val="40"/>
                            <w:lang w:eastAsia="ru-RU"/>
                          </w:rPr>
                        </w:pPr>
                        <w:r w:rsidRPr="00ED033A">
                          <w:rPr>
                            <w:rFonts w:ascii="Times New Roman" w:eastAsia="Times New Roman" w:hAnsi="Times New Roman" w:cs="Times New Roman"/>
                            <w:b/>
                            <w:sz w:val="40"/>
                            <w:szCs w:val="40"/>
                            <w:lang w:eastAsia="ru-RU"/>
                          </w:rPr>
                          <w:t>Диагностика физического развития детей Средняя группа</w:t>
                        </w:r>
                      </w:p>
                    </w:tc>
                  </w:tr>
                  <w:tr w:rsidR="00795C7F" w:rsidRPr="00ED033A" w:rsidTr="005E4D38">
                    <w:trPr>
                      <w:gridAfter w:val="1"/>
                      <w:wAfter w:w="6874" w:type="dxa"/>
                      <w:trHeight w:val="327"/>
                    </w:trPr>
                    <w:tc>
                      <w:tcPr>
                        <w:tcW w:w="731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95C7F" w:rsidRPr="00ED033A" w:rsidRDefault="00795C7F" w:rsidP="00153CE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40"/>
                            <w:szCs w:val="40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40"/>
                            <w:szCs w:val="40"/>
                            <w:lang w:eastAsia="ru-RU"/>
                          </w:rPr>
                          <w:lastRenderedPageBreak/>
                          <w:t xml:space="preserve">                                                  </w:t>
                        </w:r>
                        <w:r w:rsidR="009107A7">
                          <w:rPr>
                            <w:rFonts w:ascii="Times New Roman" w:eastAsia="Times New Roman" w:hAnsi="Times New Roman" w:cs="Times New Roman"/>
                            <w:b/>
                            <w:sz w:val="40"/>
                            <w:szCs w:val="40"/>
                            <w:lang w:eastAsia="ru-RU"/>
                          </w:rPr>
                          <w:t xml:space="preserve">Бег 30 </w:t>
                        </w:r>
                        <w:r w:rsidRPr="00ED033A">
                          <w:rPr>
                            <w:rFonts w:ascii="Times New Roman" w:eastAsia="Times New Roman" w:hAnsi="Times New Roman" w:cs="Times New Roman"/>
                            <w:b/>
                            <w:sz w:val="40"/>
                            <w:szCs w:val="40"/>
                            <w:lang w:eastAsia="ru-RU"/>
                          </w:rPr>
                          <w:t>метров</w:t>
                        </w:r>
                      </w:p>
                    </w:tc>
                  </w:tr>
                  <w:tr w:rsidR="00795C7F" w:rsidRPr="00ED033A" w:rsidTr="005E4D38">
                    <w:trPr>
                      <w:gridAfter w:val="1"/>
                      <w:wAfter w:w="6874" w:type="dxa"/>
                      <w:trHeight w:val="327"/>
                    </w:trPr>
                    <w:tc>
                      <w:tcPr>
                        <w:tcW w:w="731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</w:tcPr>
                      <w:p w:rsidR="00795C7F" w:rsidRDefault="00795C7F" w:rsidP="00153CE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40"/>
                            <w:szCs w:val="40"/>
                            <w:lang w:eastAsia="ru-RU"/>
                          </w:rPr>
                        </w:pPr>
                      </w:p>
                    </w:tc>
                  </w:tr>
                </w:tbl>
                <w:p w:rsidR="00795C7F" w:rsidRDefault="00795C7F" w:rsidP="00153CE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40"/>
                      <w:szCs w:val="40"/>
                      <w:lang w:eastAsia="ru-RU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 wp14:anchorId="7D68145B" wp14:editId="1CE1E803">
                        <wp:extent cx="4572000" cy="2743200"/>
                        <wp:effectExtent l="0" t="0" r="19050" b="19050"/>
                        <wp:docPr id="18" name="Диаграмма 18"/>
                        <wp:cNvGraphicFramePr/>
                        <a:graphic xmlns:a="http://schemas.openxmlformats.org/drawingml/2006/main"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8"/>
                          </a:graphicData>
                        </a:graphic>
                      </wp:inline>
                    </w:drawing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40"/>
                      <w:szCs w:val="40"/>
                      <w:lang w:eastAsia="ru-RU"/>
                    </w:rPr>
                    <w:t xml:space="preserve"> </w:t>
                  </w:r>
                  <w:r>
                    <w:rPr>
                      <w:noProof/>
                      <w:lang w:eastAsia="ru-RU"/>
                    </w:rPr>
                    <w:drawing>
                      <wp:inline distT="0" distB="0" distL="0" distR="0" wp14:anchorId="218E85CC" wp14:editId="73AF9A41">
                        <wp:extent cx="4572000" cy="2743200"/>
                        <wp:effectExtent l="0" t="0" r="19050" b="19050"/>
                        <wp:docPr id="22" name="Диаграмма 22"/>
                        <wp:cNvGraphicFramePr/>
                        <a:graphic xmlns:a="http://schemas.openxmlformats.org/drawingml/2006/main"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9"/>
                          </a:graphicData>
                        </a:graphic>
                      </wp:inline>
                    </w:drawing>
                  </w:r>
                </w:p>
                <w:p w:rsidR="00C975B1" w:rsidRDefault="00C975B1" w:rsidP="00153CE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40"/>
                      <w:szCs w:val="40"/>
                      <w:lang w:eastAsia="ru-RU"/>
                    </w:rPr>
                  </w:pPr>
                </w:p>
                <w:p w:rsidR="00C975B1" w:rsidRDefault="00C975B1" w:rsidP="00C975B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  <w:lang w:eastAsia="ru-RU"/>
                    </w:rPr>
                  </w:pPr>
                </w:p>
                <w:p w:rsidR="00C975B1" w:rsidRDefault="00C975B1" w:rsidP="00C975B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  <w:lang w:eastAsia="ru-RU"/>
                    </w:rPr>
                  </w:pPr>
                </w:p>
                <w:p w:rsidR="00C975B1" w:rsidRDefault="00C975B1" w:rsidP="00C975B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  <w:lang w:eastAsia="ru-RU"/>
                    </w:rPr>
                  </w:pPr>
                </w:p>
                <w:p w:rsidR="00C975B1" w:rsidRDefault="00C975B1" w:rsidP="00C975B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  <w:lang w:eastAsia="ru-RU"/>
                    </w:rPr>
                  </w:pPr>
                </w:p>
                <w:p w:rsidR="00C975B1" w:rsidRDefault="00C975B1" w:rsidP="00C975B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  <w:lang w:eastAsia="ru-RU"/>
                    </w:rPr>
                  </w:pPr>
                </w:p>
                <w:p w:rsidR="00C975B1" w:rsidRDefault="00C975B1" w:rsidP="00C975B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  <w:lang w:eastAsia="ru-RU"/>
                    </w:rPr>
                  </w:pPr>
                </w:p>
                <w:p w:rsidR="00C975B1" w:rsidRPr="009107A7" w:rsidRDefault="00C975B1" w:rsidP="00C975B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44"/>
                      <w:szCs w:val="44"/>
                      <w:lang w:eastAsia="ru-RU"/>
                    </w:rPr>
                  </w:pPr>
                  <w:r w:rsidRPr="009107A7">
                    <w:rPr>
                      <w:rFonts w:ascii="Times New Roman" w:eastAsia="Times New Roman" w:hAnsi="Times New Roman" w:cs="Times New Roman"/>
                      <w:sz w:val="44"/>
                      <w:szCs w:val="44"/>
                      <w:lang w:eastAsia="ru-RU"/>
                    </w:rPr>
                    <w:t>Диагностика физического развития детей Средняя группа</w:t>
                  </w:r>
                </w:p>
                <w:p w:rsidR="00C975B1" w:rsidRDefault="00C975B1" w:rsidP="00C975B1">
                  <w:pPr>
                    <w:spacing w:after="0" w:line="240" w:lineRule="auto"/>
                    <w:jc w:val="center"/>
                    <w:rPr>
                      <w:rFonts w:ascii="Arial CYR" w:eastAsia="Times New Roman" w:hAnsi="Arial CYR" w:cs="Arial CYR"/>
                      <w:sz w:val="28"/>
                      <w:szCs w:val="28"/>
                      <w:lang w:eastAsia="ru-RU"/>
                    </w:rPr>
                  </w:pPr>
                </w:p>
                <w:p w:rsidR="00C975B1" w:rsidRPr="002C52B4" w:rsidRDefault="00C975B1" w:rsidP="00C975B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40"/>
                      <w:szCs w:val="40"/>
                      <w:lang w:eastAsia="ru-RU"/>
                    </w:rPr>
                  </w:pPr>
                  <w:r w:rsidRPr="002C52B4">
                    <w:rPr>
                      <w:rFonts w:ascii="Times New Roman" w:eastAsia="Times New Roman" w:hAnsi="Times New Roman" w:cs="Times New Roman"/>
                      <w:b/>
                      <w:sz w:val="40"/>
                      <w:szCs w:val="40"/>
                      <w:lang w:eastAsia="ru-RU"/>
                    </w:rPr>
                    <w:t>Дальность броска (200-250гр) м</w:t>
                  </w:r>
                </w:p>
                <w:p w:rsidR="00C975B1" w:rsidRDefault="00C975B1" w:rsidP="00C975B1">
                  <w:pPr>
                    <w:rPr>
                      <w:rFonts w:ascii="Times New Roman" w:hAnsi="Times New Roman" w:cs="Times New Roman"/>
                      <w:b/>
                      <w:sz w:val="40"/>
                      <w:szCs w:val="40"/>
                    </w:rPr>
                  </w:pPr>
                </w:p>
                <w:p w:rsidR="00C975B1" w:rsidRDefault="00C975B1" w:rsidP="00C975B1">
                  <w:pPr>
                    <w:rPr>
                      <w:rFonts w:ascii="Times New Roman" w:hAnsi="Times New Roman" w:cs="Times New Roman"/>
                      <w:b/>
                      <w:sz w:val="40"/>
                      <w:szCs w:val="40"/>
                    </w:rPr>
                  </w:pPr>
                </w:p>
                <w:p w:rsidR="00C975B1" w:rsidRDefault="00C975B1" w:rsidP="00C975B1">
                  <w:pPr>
                    <w:rPr>
                      <w:rFonts w:ascii="Times New Roman" w:hAnsi="Times New Roman" w:cs="Times New Roman"/>
                      <w:b/>
                      <w:sz w:val="40"/>
                      <w:szCs w:val="40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 wp14:anchorId="32BDA3D4" wp14:editId="3042CB5E">
                        <wp:extent cx="4381500" cy="2743200"/>
                        <wp:effectExtent l="0" t="0" r="19050" b="19050"/>
                        <wp:docPr id="23" name="Диаграмма 23"/>
                        <wp:cNvGraphicFramePr/>
                        <a:graphic xmlns:a="http://schemas.openxmlformats.org/drawingml/2006/main"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10"/>
                          </a:graphicData>
                        </a:graphic>
                      </wp:inline>
                    </w:drawing>
                  </w:r>
                  <w:r>
                    <w:rPr>
                      <w:rFonts w:ascii="Times New Roman" w:hAnsi="Times New Roman" w:cs="Times New Roman"/>
                      <w:b/>
                      <w:sz w:val="40"/>
                      <w:szCs w:val="40"/>
                    </w:rPr>
                    <w:t xml:space="preserve">  </w:t>
                  </w:r>
                  <w:r>
                    <w:rPr>
                      <w:noProof/>
                      <w:lang w:eastAsia="ru-RU"/>
                    </w:rPr>
                    <w:drawing>
                      <wp:inline distT="0" distB="0" distL="0" distR="0" wp14:anchorId="0D809657" wp14:editId="19143C22">
                        <wp:extent cx="4371975" cy="2752725"/>
                        <wp:effectExtent l="0" t="0" r="9525" b="9525"/>
                        <wp:docPr id="24" name="Диаграмма 24"/>
                        <wp:cNvGraphicFramePr/>
                        <a:graphic xmlns:a="http://schemas.openxmlformats.org/drawingml/2006/main"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11"/>
                          </a:graphicData>
                        </a:graphic>
                      </wp:inline>
                    </w:drawing>
                  </w:r>
                </w:p>
                <w:p w:rsidR="006A3646" w:rsidRDefault="006A3646" w:rsidP="00C975B1">
                  <w:pPr>
                    <w:jc w:val="center"/>
                    <w:rPr>
                      <w:rFonts w:ascii="Times New Roman" w:hAnsi="Times New Roman" w:cs="Times New Roman"/>
                      <w:b/>
                      <w:sz w:val="44"/>
                      <w:szCs w:val="44"/>
                    </w:rPr>
                  </w:pPr>
                </w:p>
                <w:p w:rsidR="006A3646" w:rsidRDefault="006A3646" w:rsidP="00C975B1">
                  <w:pPr>
                    <w:jc w:val="center"/>
                    <w:rPr>
                      <w:rFonts w:ascii="Times New Roman" w:hAnsi="Times New Roman" w:cs="Times New Roman"/>
                      <w:b/>
                      <w:sz w:val="44"/>
                      <w:szCs w:val="44"/>
                    </w:rPr>
                  </w:pPr>
                </w:p>
                <w:p w:rsidR="00C975B1" w:rsidRDefault="00C975B1" w:rsidP="00C975B1">
                  <w:pPr>
                    <w:jc w:val="center"/>
                    <w:rPr>
                      <w:rFonts w:ascii="Times New Roman" w:hAnsi="Times New Roman" w:cs="Times New Roman"/>
                      <w:b/>
                      <w:sz w:val="44"/>
                      <w:szCs w:val="44"/>
                    </w:rPr>
                  </w:pPr>
                  <w:r w:rsidRPr="002C52B4">
                    <w:rPr>
                      <w:rFonts w:ascii="Times New Roman" w:hAnsi="Times New Roman" w:cs="Times New Roman"/>
                      <w:b/>
                      <w:sz w:val="44"/>
                      <w:szCs w:val="44"/>
                    </w:rPr>
                    <w:t>Диагностика ф</w:t>
                  </w:r>
                  <w:r>
                    <w:rPr>
                      <w:rFonts w:ascii="Times New Roman" w:hAnsi="Times New Roman" w:cs="Times New Roman"/>
                      <w:b/>
                      <w:sz w:val="44"/>
                      <w:szCs w:val="44"/>
                    </w:rPr>
                    <w:t>изического развития детей Старша</w:t>
                  </w:r>
                  <w:r w:rsidRPr="002C52B4">
                    <w:rPr>
                      <w:rFonts w:ascii="Times New Roman" w:hAnsi="Times New Roman" w:cs="Times New Roman"/>
                      <w:b/>
                      <w:sz w:val="44"/>
                      <w:szCs w:val="44"/>
                    </w:rPr>
                    <w:t>я группа</w:t>
                  </w:r>
                </w:p>
                <w:p w:rsidR="00C975B1" w:rsidRDefault="00C975B1" w:rsidP="00C975B1">
                  <w:pPr>
                    <w:jc w:val="center"/>
                    <w:rPr>
                      <w:rFonts w:ascii="Times New Roman" w:hAnsi="Times New Roman" w:cs="Times New Roman"/>
                      <w:b/>
                      <w:sz w:val="44"/>
                      <w:szCs w:val="4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44"/>
                      <w:szCs w:val="44"/>
                    </w:rPr>
                    <w:t>Прыжки</w:t>
                  </w:r>
                </w:p>
                <w:p w:rsidR="00C975B1" w:rsidRDefault="00C975B1" w:rsidP="00C975B1">
                  <w:pPr>
                    <w:jc w:val="center"/>
                    <w:rPr>
                      <w:rFonts w:ascii="Times New Roman" w:hAnsi="Times New Roman" w:cs="Times New Roman"/>
                      <w:b/>
                      <w:sz w:val="44"/>
                      <w:szCs w:val="44"/>
                    </w:rPr>
                  </w:pPr>
                </w:p>
                <w:p w:rsidR="00C975B1" w:rsidRDefault="00C975B1" w:rsidP="00C975B1">
                  <w:pPr>
                    <w:rPr>
                      <w:rFonts w:ascii="Times New Roman" w:hAnsi="Times New Roman" w:cs="Times New Roman"/>
                      <w:b/>
                      <w:sz w:val="44"/>
                      <w:szCs w:val="44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 wp14:anchorId="3853A47E" wp14:editId="7BDA3BD4">
                        <wp:extent cx="4572000" cy="2809875"/>
                        <wp:effectExtent l="0" t="0" r="19050" b="9525"/>
                        <wp:docPr id="25" name="Диаграмма 25"/>
                        <wp:cNvGraphicFramePr/>
                        <a:graphic xmlns:a="http://schemas.openxmlformats.org/drawingml/2006/main"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12"/>
                          </a:graphicData>
                        </a:graphic>
                      </wp:inline>
                    </w:drawing>
                  </w:r>
                  <w:r>
                    <w:rPr>
                      <w:rFonts w:ascii="Times New Roman" w:hAnsi="Times New Roman" w:cs="Times New Roman"/>
                      <w:b/>
                      <w:sz w:val="44"/>
                      <w:szCs w:val="44"/>
                    </w:rPr>
                    <w:t xml:space="preserve"> </w:t>
                  </w:r>
                  <w:r>
                    <w:rPr>
                      <w:noProof/>
                      <w:lang w:eastAsia="ru-RU"/>
                    </w:rPr>
                    <w:drawing>
                      <wp:inline distT="0" distB="0" distL="0" distR="0" wp14:anchorId="7E362DD8" wp14:editId="7F89C501">
                        <wp:extent cx="4572000" cy="2762250"/>
                        <wp:effectExtent l="0" t="0" r="19050" b="19050"/>
                        <wp:docPr id="26" name="Диаграмма 26"/>
                        <wp:cNvGraphicFramePr/>
                        <a:graphic xmlns:a="http://schemas.openxmlformats.org/drawingml/2006/main"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13"/>
                          </a:graphicData>
                        </a:graphic>
                      </wp:inline>
                    </w:drawing>
                  </w:r>
                </w:p>
                <w:p w:rsidR="00C975B1" w:rsidRDefault="00C975B1" w:rsidP="00C975B1">
                  <w:pPr>
                    <w:rPr>
                      <w:rFonts w:ascii="Times New Roman" w:hAnsi="Times New Roman" w:cs="Times New Roman"/>
                      <w:b/>
                      <w:sz w:val="40"/>
                      <w:szCs w:val="40"/>
                    </w:rPr>
                  </w:pPr>
                </w:p>
                <w:p w:rsidR="00C975B1" w:rsidRDefault="00C975B1" w:rsidP="00C975B1">
                  <w:pPr>
                    <w:rPr>
                      <w:rFonts w:ascii="Times New Roman" w:hAnsi="Times New Roman" w:cs="Times New Roman"/>
                      <w:b/>
                      <w:sz w:val="40"/>
                      <w:szCs w:val="40"/>
                    </w:rPr>
                  </w:pPr>
                </w:p>
                <w:p w:rsidR="00C975B1" w:rsidRDefault="00C975B1" w:rsidP="00C975B1">
                  <w:pPr>
                    <w:rPr>
                      <w:rFonts w:ascii="Times New Roman" w:hAnsi="Times New Roman" w:cs="Times New Roman"/>
                      <w:b/>
                      <w:sz w:val="40"/>
                      <w:szCs w:val="40"/>
                    </w:rPr>
                  </w:pPr>
                </w:p>
                <w:p w:rsidR="00C975B1" w:rsidRDefault="00C975B1" w:rsidP="00C975B1">
                  <w:pPr>
                    <w:jc w:val="center"/>
                    <w:rPr>
                      <w:rFonts w:ascii="Times New Roman" w:hAnsi="Times New Roman" w:cs="Times New Roman"/>
                      <w:b/>
                      <w:sz w:val="44"/>
                      <w:szCs w:val="44"/>
                    </w:rPr>
                  </w:pPr>
                  <w:r w:rsidRPr="002C52B4">
                    <w:rPr>
                      <w:rFonts w:ascii="Times New Roman" w:hAnsi="Times New Roman" w:cs="Times New Roman"/>
                      <w:b/>
                      <w:sz w:val="44"/>
                      <w:szCs w:val="44"/>
                    </w:rPr>
                    <w:t>Диагностика ф</w:t>
                  </w:r>
                  <w:r>
                    <w:rPr>
                      <w:rFonts w:ascii="Times New Roman" w:hAnsi="Times New Roman" w:cs="Times New Roman"/>
                      <w:b/>
                      <w:sz w:val="44"/>
                      <w:szCs w:val="44"/>
                    </w:rPr>
                    <w:t>изического развития детей Старша</w:t>
                  </w:r>
                  <w:r w:rsidRPr="002C52B4">
                    <w:rPr>
                      <w:rFonts w:ascii="Times New Roman" w:hAnsi="Times New Roman" w:cs="Times New Roman"/>
                      <w:b/>
                      <w:sz w:val="44"/>
                      <w:szCs w:val="44"/>
                    </w:rPr>
                    <w:t>я группа</w:t>
                  </w:r>
                </w:p>
                <w:p w:rsidR="00C975B1" w:rsidRPr="00F55161" w:rsidRDefault="00C975B1" w:rsidP="00C975B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  <w:lang w:eastAsia="ru-RU"/>
                    </w:rPr>
                  </w:pPr>
                  <w:r w:rsidRPr="00F55161"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  <w:lang w:eastAsia="ru-RU"/>
                    </w:rPr>
                    <w:t>Бег 30 метров</w:t>
                  </w:r>
                </w:p>
                <w:p w:rsidR="00C975B1" w:rsidRDefault="00C975B1" w:rsidP="00C975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48"/>
                      <w:szCs w:val="48"/>
                      <w:lang w:eastAsia="ru-RU"/>
                    </w:rPr>
                  </w:pPr>
                </w:p>
                <w:p w:rsidR="00C975B1" w:rsidRDefault="00C975B1" w:rsidP="00C975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48"/>
                      <w:szCs w:val="48"/>
                      <w:lang w:eastAsia="ru-RU"/>
                    </w:rPr>
                  </w:pPr>
                </w:p>
                <w:p w:rsidR="00C975B1" w:rsidRDefault="00C975B1" w:rsidP="00C975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48"/>
                      <w:szCs w:val="48"/>
                      <w:lang w:eastAsia="ru-RU"/>
                    </w:rPr>
                  </w:pPr>
                </w:p>
                <w:p w:rsidR="00C975B1" w:rsidRPr="00F55161" w:rsidRDefault="00C975B1" w:rsidP="00C975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48"/>
                      <w:szCs w:val="48"/>
                      <w:lang w:eastAsia="ru-RU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 wp14:anchorId="6357BC36" wp14:editId="37DC3F68">
                        <wp:extent cx="4362450" cy="2743200"/>
                        <wp:effectExtent l="0" t="0" r="19050" b="19050"/>
                        <wp:docPr id="27" name="Диаграмма 27"/>
                        <wp:cNvGraphicFramePr/>
                        <a:graphic xmlns:a="http://schemas.openxmlformats.org/drawingml/2006/main"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14"/>
                          </a:graphicData>
                        </a:graphic>
                      </wp:inline>
                    </w:drawing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48"/>
                      <w:szCs w:val="48"/>
                      <w:lang w:eastAsia="ru-RU"/>
                    </w:rPr>
                    <w:t xml:space="preserve"> </w:t>
                  </w:r>
                  <w:r>
                    <w:rPr>
                      <w:noProof/>
                      <w:lang w:eastAsia="ru-RU"/>
                    </w:rPr>
                    <w:drawing>
                      <wp:inline distT="0" distB="0" distL="0" distR="0" wp14:anchorId="17793FD1" wp14:editId="2191EFE6">
                        <wp:extent cx="4572000" cy="2743200"/>
                        <wp:effectExtent l="0" t="0" r="19050" b="19050"/>
                        <wp:docPr id="28" name="Диаграмма 28"/>
                        <wp:cNvGraphicFramePr/>
                        <a:graphic xmlns:a="http://schemas.openxmlformats.org/drawingml/2006/main"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15"/>
                          </a:graphicData>
                        </a:graphic>
                      </wp:inline>
                    </w:drawing>
                  </w:r>
                </w:p>
                <w:p w:rsidR="00C975B1" w:rsidRDefault="00C975B1" w:rsidP="00C975B1">
                  <w:pPr>
                    <w:jc w:val="center"/>
                    <w:rPr>
                      <w:rFonts w:ascii="Times New Roman" w:hAnsi="Times New Roman" w:cs="Times New Roman"/>
                      <w:b/>
                      <w:sz w:val="40"/>
                      <w:szCs w:val="40"/>
                    </w:rPr>
                  </w:pPr>
                </w:p>
                <w:p w:rsidR="00C975B1" w:rsidRDefault="00C975B1" w:rsidP="00C975B1">
                  <w:pPr>
                    <w:jc w:val="center"/>
                    <w:rPr>
                      <w:rFonts w:ascii="Times New Roman" w:hAnsi="Times New Roman" w:cs="Times New Roman"/>
                      <w:b/>
                      <w:sz w:val="40"/>
                      <w:szCs w:val="40"/>
                    </w:rPr>
                  </w:pPr>
                </w:p>
                <w:p w:rsidR="00C975B1" w:rsidRDefault="00C975B1" w:rsidP="00C975B1">
                  <w:pPr>
                    <w:jc w:val="center"/>
                    <w:rPr>
                      <w:rFonts w:ascii="Times New Roman" w:hAnsi="Times New Roman" w:cs="Times New Roman"/>
                      <w:b/>
                      <w:sz w:val="40"/>
                      <w:szCs w:val="40"/>
                    </w:rPr>
                  </w:pPr>
                </w:p>
                <w:p w:rsidR="00C975B1" w:rsidRDefault="00C975B1" w:rsidP="00C975B1">
                  <w:pPr>
                    <w:jc w:val="center"/>
                    <w:rPr>
                      <w:rFonts w:ascii="Times New Roman" w:hAnsi="Times New Roman" w:cs="Times New Roman"/>
                      <w:b/>
                      <w:sz w:val="44"/>
                      <w:szCs w:val="44"/>
                    </w:rPr>
                  </w:pPr>
                  <w:r w:rsidRPr="002C52B4">
                    <w:rPr>
                      <w:rFonts w:ascii="Times New Roman" w:hAnsi="Times New Roman" w:cs="Times New Roman"/>
                      <w:b/>
                      <w:sz w:val="44"/>
                      <w:szCs w:val="44"/>
                    </w:rPr>
                    <w:t>Диагностика ф</w:t>
                  </w:r>
                  <w:r>
                    <w:rPr>
                      <w:rFonts w:ascii="Times New Roman" w:hAnsi="Times New Roman" w:cs="Times New Roman"/>
                      <w:b/>
                      <w:sz w:val="44"/>
                      <w:szCs w:val="44"/>
                    </w:rPr>
                    <w:t>изического развития детей Старша</w:t>
                  </w:r>
                  <w:r w:rsidRPr="002C52B4">
                    <w:rPr>
                      <w:rFonts w:ascii="Times New Roman" w:hAnsi="Times New Roman" w:cs="Times New Roman"/>
                      <w:b/>
                      <w:sz w:val="44"/>
                      <w:szCs w:val="44"/>
                    </w:rPr>
                    <w:t>я группа</w:t>
                  </w:r>
                </w:p>
                <w:p w:rsidR="00C975B1" w:rsidRDefault="00C975B1" w:rsidP="00C975B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40"/>
                      <w:szCs w:val="40"/>
                      <w:lang w:eastAsia="ru-RU"/>
                    </w:rPr>
                  </w:pPr>
                  <w:r w:rsidRPr="00F55161">
                    <w:rPr>
                      <w:rFonts w:ascii="Times New Roman" w:eastAsia="Times New Roman" w:hAnsi="Times New Roman" w:cs="Times New Roman"/>
                      <w:b/>
                      <w:sz w:val="40"/>
                      <w:szCs w:val="40"/>
                      <w:lang w:eastAsia="ru-RU"/>
                    </w:rPr>
                    <w:t>Дальность броска (200-250гр) м</w:t>
                  </w:r>
                </w:p>
                <w:p w:rsidR="00C975B1" w:rsidRPr="00F55161" w:rsidRDefault="00C975B1" w:rsidP="00C975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40"/>
                      <w:szCs w:val="40"/>
                      <w:lang w:eastAsia="ru-RU"/>
                    </w:rPr>
                  </w:pPr>
                </w:p>
                <w:p w:rsidR="00C975B1" w:rsidRDefault="00C975B1" w:rsidP="00C975B1">
                  <w:pPr>
                    <w:rPr>
                      <w:rFonts w:ascii="Times New Roman" w:hAnsi="Times New Roman" w:cs="Times New Roman"/>
                      <w:b/>
                      <w:sz w:val="40"/>
                      <w:szCs w:val="40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 wp14:anchorId="76ACFC27" wp14:editId="65526DCF">
                        <wp:extent cx="4610100" cy="3276600"/>
                        <wp:effectExtent l="0" t="0" r="19050" b="19050"/>
                        <wp:docPr id="29" name="Диаграмма 29"/>
                        <wp:cNvGraphicFramePr/>
                        <a:graphic xmlns:a="http://schemas.openxmlformats.org/drawingml/2006/main"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16"/>
                          </a:graphicData>
                        </a:graphic>
                      </wp:inline>
                    </w:drawing>
                  </w:r>
                  <w:r>
                    <w:rPr>
                      <w:rFonts w:ascii="Times New Roman" w:hAnsi="Times New Roman" w:cs="Times New Roman"/>
                      <w:b/>
                      <w:sz w:val="40"/>
                      <w:szCs w:val="40"/>
                    </w:rPr>
                    <w:t xml:space="preserve"> </w:t>
                  </w:r>
                  <w:r>
                    <w:rPr>
                      <w:noProof/>
                      <w:lang w:eastAsia="ru-RU"/>
                    </w:rPr>
                    <w:drawing>
                      <wp:inline distT="0" distB="0" distL="0" distR="0" wp14:anchorId="264B91F7" wp14:editId="3C2B7C8F">
                        <wp:extent cx="4371975" cy="3276600"/>
                        <wp:effectExtent l="0" t="0" r="9525" b="19050"/>
                        <wp:docPr id="30" name="Диаграмма 30"/>
                        <wp:cNvGraphicFramePr/>
                        <a:graphic xmlns:a="http://schemas.openxmlformats.org/drawingml/2006/main"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17"/>
                          </a:graphicData>
                        </a:graphic>
                      </wp:inline>
                    </w:drawing>
                  </w:r>
                </w:p>
                <w:p w:rsidR="00C975B1" w:rsidRDefault="00C975B1" w:rsidP="00C975B1">
                  <w:pPr>
                    <w:rPr>
                      <w:rFonts w:ascii="Times New Roman" w:hAnsi="Times New Roman" w:cs="Times New Roman"/>
                      <w:b/>
                      <w:sz w:val="40"/>
                      <w:szCs w:val="40"/>
                    </w:rPr>
                  </w:pPr>
                </w:p>
                <w:p w:rsidR="00C975B1" w:rsidRDefault="00C975B1" w:rsidP="00C975B1">
                  <w:pPr>
                    <w:rPr>
                      <w:rFonts w:ascii="Times New Roman" w:hAnsi="Times New Roman" w:cs="Times New Roman"/>
                      <w:b/>
                      <w:sz w:val="40"/>
                      <w:szCs w:val="40"/>
                    </w:rPr>
                  </w:pPr>
                </w:p>
                <w:p w:rsidR="00C975B1" w:rsidRDefault="00C975B1" w:rsidP="00C975B1">
                  <w:pPr>
                    <w:rPr>
                      <w:rFonts w:ascii="Times New Roman" w:hAnsi="Times New Roman" w:cs="Times New Roman"/>
                      <w:b/>
                      <w:sz w:val="40"/>
                      <w:szCs w:val="40"/>
                    </w:rPr>
                  </w:pPr>
                </w:p>
                <w:p w:rsidR="00C975B1" w:rsidRDefault="00C975B1" w:rsidP="00C975B1">
                  <w:pPr>
                    <w:jc w:val="center"/>
                    <w:rPr>
                      <w:rFonts w:ascii="Times New Roman" w:hAnsi="Times New Roman" w:cs="Times New Roman"/>
                      <w:b/>
                      <w:sz w:val="44"/>
                      <w:szCs w:val="44"/>
                    </w:rPr>
                  </w:pPr>
                  <w:r w:rsidRPr="002C52B4">
                    <w:rPr>
                      <w:rFonts w:ascii="Times New Roman" w:hAnsi="Times New Roman" w:cs="Times New Roman"/>
                      <w:b/>
                      <w:sz w:val="44"/>
                      <w:szCs w:val="44"/>
                    </w:rPr>
                    <w:t>Диагностика ф</w:t>
                  </w:r>
                  <w:r>
                    <w:rPr>
                      <w:rFonts w:ascii="Times New Roman" w:hAnsi="Times New Roman" w:cs="Times New Roman"/>
                      <w:b/>
                      <w:sz w:val="44"/>
                      <w:szCs w:val="44"/>
                    </w:rPr>
                    <w:t>изического развития детей Подготовительна</w:t>
                  </w:r>
                  <w:r w:rsidRPr="002C52B4">
                    <w:rPr>
                      <w:rFonts w:ascii="Times New Roman" w:hAnsi="Times New Roman" w:cs="Times New Roman"/>
                      <w:b/>
                      <w:sz w:val="44"/>
                      <w:szCs w:val="44"/>
                    </w:rPr>
                    <w:t>я группа</w:t>
                  </w:r>
                </w:p>
                <w:p w:rsidR="00C975B1" w:rsidRDefault="00C975B1" w:rsidP="00C975B1">
                  <w:pPr>
                    <w:jc w:val="center"/>
                    <w:rPr>
                      <w:rFonts w:ascii="Times New Roman" w:hAnsi="Times New Roman" w:cs="Times New Roman"/>
                      <w:b/>
                      <w:sz w:val="44"/>
                      <w:szCs w:val="4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44"/>
                      <w:szCs w:val="44"/>
                    </w:rPr>
                    <w:t>Прыжки</w:t>
                  </w:r>
                </w:p>
                <w:p w:rsidR="00C975B1" w:rsidRDefault="00C975B1" w:rsidP="00C975B1">
                  <w:pPr>
                    <w:rPr>
                      <w:rFonts w:ascii="Times New Roman" w:hAnsi="Times New Roman" w:cs="Times New Roman"/>
                      <w:b/>
                      <w:sz w:val="44"/>
                      <w:szCs w:val="44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 wp14:anchorId="6B564CE4" wp14:editId="68D0C9F3">
                        <wp:extent cx="4572000" cy="2743200"/>
                        <wp:effectExtent l="0" t="0" r="19050" b="19050"/>
                        <wp:docPr id="31" name="Диаграмма 31"/>
                        <wp:cNvGraphicFramePr/>
                        <a:graphic xmlns:a="http://schemas.openxmlformats.org/drawingml/2006/main"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18"/>
                          </a:graphicData>
                        </a:graphic>
                      </wp:inline>
                    </w:drawing>
                  </w:r>
                  <w:r>
                    <w:rPr>
                      <w:rFonts w:ascii="Times New Roman" w:hAnsi="Times New Roman" w:cs="Times New Roman"/>
                      <w:b/>
                      <w:sz w:val="44"/>
                      <w:szCs w:val="44"/>
                    </w:rPr>
                    <w:t xml:space="preserve"> </w:t>
                  </w:r>
                  <w:r>
                    <w:rPr>
                      <w:noProof/>
                      <w:lang w:eastAsia="ru-RU"/>
                    </w:rPr>
                    <w:drawing>
                      <wp:inline distT="0" distB="0" distL="0" distR="0" wp14:anchorId="2CE06A89" wp14:editId="3863DBE4">
                        <wp:extent cx="4572000" cy="2743200"/>
                        <wp:effectExtent l="0" t="0" r="19050" b="19050"/>
                        <wp:docPr id="32" name="Диаграмма 32"/>
                        <wp:cNvGraphicFramePr/>
                        <a:graphic xmlns:a="http://schemas.openxmlformats.org/drawingml/2006/main"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19"/>
                          </a:graphicData>
                        </a:graphic>
                      </wp:inline>
                    </w:drawing>
                  </w:r>
                </w:p>
                <w:p w:rsidR="00C975B1" w:rsidRDefault="00C975B1" w:rsidP="00C975B1">
                  <w:pPr>
                    <w:rPr>
                      <w:rFonts w:ascii="Times New Roman" w:hAnsi="Times New Roman" w:cs="Times New Roman"/>
                      <w:b/>
                      <w:sz w:val="40"/>
                      <w:szCs w:val="40"/>
                    </w:rPr>
                  </w:pPr>
                </w:p>
                <w:p w:rsidR="00C975B1" w:rsidRPr="00662E13" w:rsidRDefault="00C975B1" w:rsidP="00C975B1">
                  <w:pPr>
                    <w:rPr>
                      <w:rFonts w:ascii="Times New Roman" w:hAnsi="Times New Roman" w:cs="Times New Roman"/>
                      <w:sz w:val="40"/>
                      <w:szCs w:val="40"/>
                    </w:rPr>
                  </w:pPr>
                </w:p>
                <w:p w:rsidR="00C975B1" w:rsidRDefault="00C975B1" w:rsidP="00C975B1">
                  <w:pPr>
                    <w:rPr>
                      <w:rFonts w:ascii="Times New Roman" w:hAnsi="Times New Roman" w:cs="Times New Roman"/>
                      <w:sz w:val="40"/>
                      <w:szCs w:val="40"/>
                    </w:rPr>
                  </w:pPr>
                </w:p>
                <w:p w:rsidR="00C975B1" w:rsidRDefault="00C975B1" w:rsidP="00C975B1">
                  <w:pPr>
                    <w:tabs>
                      <w:tab w:val="left" w:pos="5115"/>
                    </w:tabs>
                    <w:rPr>
                      <w:rFonts w:ascii="Times New Roman" w:hAnsi="Times New Roman" w:cs="Times New Roman"/>
                      <w:sz w:val="40"/>
                      <w:szCs w:val="40"/>
                    </w:rPr>
                  </w:pPr>
                  <w:r>
                    <w:rPr>
                      <w:rFonts w:ascii="Times New Roman" w:hAnsi="Times New Roman" w:cs="Times New Roman"/>
                      <w:sz w:val="40"/>
                      <w:szCs w:val="40"/>
                    </w:rPr>
                    <w:tab/>
                  </w:r>
                </w:p>
                <w:p w:rsidR="00C975B1" w:rsidRDefault="00C975B1" w:rsidP="00C975B1">
                  <w:pPr>
                    <w:jc w:val="center"/>
                    <w:rPr>
                      <w:rFonts w:ascii="Times New Roman" w:hAnsi="Times New Roman" w:cs="Times New Roman"/>
                      <w:b/>
                      <w:sz w:val="44"/>
                      <w:szCs w:val="44"/>
                    </w:rPr>
                  </w:pPr>
                  <w:r w:rsidRPr="002C52B4">
                    <w:rPr>
                      <w:rFonts w:ascii="Times New Roman" w:hAnsi="Times New Roman" w:cs="Times New Roman"/>
                      <w:b/>
                      <w:sz w:val="44"/>
                      <w:szCs w:val="44"/>
                    </w:rPr>
                    <w:t>Диагностика ф</w:t>
                  </w:r>
                  <w:r>
                    <w:rPr>
                      <w:rFonts w:ascii="Times New Roman" w:hAnsi="Times New Roman" w:cs="Times New Roman"/>
                      <w:b/>
                      <w:sz w:val="44"/>
                      <w:szCs w:val="44"/>
                    </w:rPr>
                    <w:t>изического развития детей Подготовительна</w:t>
                  </w:r>
                  <w:r w:rsidRPr="002C52B4">
                    <w:rPr>
                      <w:rFonts w:ascii="Times New Roman" w:hAnsi="Times New Roman" w:cs="Times New Roman"/>
                      <w:b/>
                      <w:sz w:val="44"/>
                      <w:szCs w:val="44"/>
                    </w:rPr>
                    <w:t>я группа</w:t>
                  </w:r>
                </w:p>
                <w:p w:rsidR="00C975B1" w:rsidRDefault="00C975B1" w:rsidP="00C975B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  <w:lang w:eastAsia="ru-RU"/>
                    </w:rPr>
                  </w:pPr>
                  <w:r w:rsidRPr="00F55161"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  <w:lang w:eastAsia="ru-RU"/>
                    </w:rPr>
                    <w:t>Бег 30 метров</w:t>
                  </w:r>
                </w:p>
                <w:p w:rsidR="00C975B1" w:rsidRDefault="00C975B1" w:rsidP="00C975B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  <w:lang w:eastAsia="ru-RU"/>
                    </w:rPr>
                  </w:pPr>
                </w:p>
                <w:p w:rsidR="00C975B1" w:rsidRPr="00F55161" w:rsidRDefault="00C975B1" w:rsidP="00C975B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44"/>
                      <w:szCs w:val="44"/>
                      <w:lang w:eastAsia="ru-RU"/>
                    </w:rPr>
                  </w:pPr>
                </w:p>
                <w:p w:rsidR="00C975B1" w:rsidRDefault="00C975B1" w:rsidP="00C975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48"/>
                      <w:szCs w:val="48"/>
                      <w:lang w:eastAsia="ru-RU"/>
                    </w:rPr>
                  </w:pPr>
                </w:p>
                <w:p w:rsidR="00C975B1" w:rsidRDefault="00C975B1" w:rsidP="00C975B1">
                  <w:pPr>
                    <w:tabs>
                      <w:tab w:val="left" w:pos="5115"/>
                    </w:tabs>
                    <w:rPr>
                      <w:rFonts w:ascii="Times New Roman" w:hAnsi="Times New Roman" w:cs="Times New Roman"/>
                      <w:sz w:val="40"/>
                      <w:szCs w:val="40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 wp14:anchorId="69F796A9" wp14:editId="5A5BD39E">
                        <wp:extent cx="4572000" cy="2743200"/>
                        <wp:effectExtent l="0" t="0" r="19050" b="19050"/>
                        <wp:docPr id="33" name="Диаграмма 33"/>
                        <wp:cNvGraphicFramePr/>
                        <a:graphic xmlns:a="http://schemas.openxmlformats.org/drawingml/2006/main"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20"/>
                          </a:graphicData>
                        </a:graphic>
                      </wp:inline>
                    </w:drawing>
                  </w:r>
                  <w:r>
                    <w:rPr>
                      <w:rFonts w:ascii="Times New Roman" w:hAnsi="Times New Roman" w:cs="Times New Roman"/>
                      <w:sz w:val="40"/>
                      <w:szCs w:val="40"/>
                    </w:rPr>
                    <w:t xml:space="preserve"> </w:t>
                  </w:r>
                  <w:r>
                    <w:rPr>
                      <w:noProof/>
                      <w:lang w:eastAsia="ru-RU"/>
                    </w:rPr>
                    <w:drawing>
                      <wp:inline distT="0" distB="0" distL="0" distR="0" wp14:anchorId="0FD248C4" wp14:editId="113E3E0E">
                        <wp:extent cx="4572000" cy="2743200"/>
                        <wp:effectExtent l="0" t="0" r="19050" b="19050"/>
                        <wp:docPr id="34" name="Диаграмма 34"/>
                        <wp:cNvGraphicFramePr/>
                        <a:graphic xmlns:a="http://schemas.openxmlformats.org/drawingml/2006/main"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21"/>
                          </a:graphicData>
                        </a:graphic>
                      </wp:inline>
                    </w:drawing>
                  </w:r>
                </w:p>
                <w:p w:rsidR="00C975B1" w:rsidRDefault="00C975B1" w:rsidP="00C975B1">
                  <w:pPr>
                    <w:tabs>
                      <w:tab w:val="left" w:pos="5115"/>
                    </w:tabs>
                    <w:rPr>
                      <w:rFonts w:ascii="Times New Roman" w:hAnsi="Times New Roman" w:cs="Times New Roman"/>
                      <w:sz w:val="40"/>
                      <w:szCs w:val="40"/>
                    </w:rPr>
                  </w:pPr>
                </w:p>
                <w:p w:rsidR="00C975B1" w:rsidRDefault="00C975B1" w:rsidP="00C975B1">
                  <w:pPr>
                    <w:tabs>
                      <w:tab w:val="left" w:pos="5115"/>
                    </w:tabs>
                    <w:rPr>
                      <w:rFonts w:ascii="Times New Roman" w:hAnsi="Times New Roman" w:cs="Times New Roman"/>
                      <w:sz w:val="40"/>
                      <w:szCs w:val="40"/>
                    </w:rPr>
                  </w:pPr>
                </w:p>
                <w:p w:rsidR="00C975B1" w:rsidRDefault="00C975B1" w:rsidP="00C975B1">
                  <w:pPr>
                    <w:jc w:val="center"/>
                    <w:rPr>
                      <w:rFonts w:ascii="Times New Roman" w:hAnsi="Times New Roman" w:cs="Times New Roman"/>
                      <w:b/>
                      <w:sz w:val="44"/>
                      <w:szCs w:val="44"/>
                    </w:rPr>
                  </w:pPr>
                  <w:r w:rsidRPr="002C52B4">
                    <w:rPr>
                      <w:rFonts w:ascii="Times New Roman" w:hAnsi="Times New Roman" w:cs="Times New Roman"/>
                      <w:b/>
                      <w:sz w:val="44"/>
                      <w:szCs w:val="44"/>
                    </w:rPr>
                    <w:t>Диагностика ф</w:t>
                  </w:r>
                  <w:r>
                    <w:rPr>
                      <w:rFonts w:ascii="Times New Roman" w:hAnsi="Times New Roman" w:cs="Times New Roman"/>
                      <w:b/>
                      <w:sz w:val="44"/>
                      <w:szCs w:val="44"/>
                    </w:rPr>
                    <w:t>изического развития детей Подготовительна</w:t>
                  </w:r>
                  <w:r w:rsidRPr="002C52B4">
                    <w:rPr>
                      <w:rFonts w:ascii="Times New Roman" w:hAnsi="Times New Roman" w:cs="Times New Roman"/>
                      <w:b/>
                      <w:sz w:val="44"/>
                      <w:szCs w:val="44"/>
                    </w:rPr>
                    <w:t>я группа</w:t>
                  </w:r>
                </w:p>
                <w:p w:rsidR="00C975B1" w:rsidRDefault="00C975B1" w:rsidP="00C975B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40"/>
                      <w:szCs w:val="40"/>
                      <w:lang w:eastAsia="ru-RU"/>
                    </w:rPr>
                  </w:pPr>
                  <w:r w:rsidRPr="00F55161">
                    <w:rPr>
                      <w:rFonts w:ascii="Times New Roman" w:eastAsia="Times New Roman" w:hAnsi="Times New Roman" w:cs="Times New Roman"/>
                      <w:b/>
                      <w:sz w:val="40"/>
                      <w:szCs w:val="40"/>
                      <w:lang w:eastAsia="ru-RU"/>
                    </w:rPr>
                    <w:t>Дальность броска (200-250гр) м</w:t>
                  </w:r>
                </w:p>
                <w:p w:rsidR="00C975B1" w:rsidRPr="00F55161" w:rsidRDefault="00C975B1" w:rsidP="00C975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40"/>
                      <w:szCs w:val="40"/>
                      <w:lang w:eastAsia="ru-RU"/>
                    </w:rPr>
                  </w:pPr>
                </w:p>
                <w:p w:rsidR="00C975B1" w:rsidRDefault="00C975B1" w:rsidP="00C975B1">
                  <w:pPr>
                    <w:tabs>
                      <w:tab w:val="left" w:pos="5115"/>
                    </w:tabs>
                    <w:rPr>
                      <w:rFonts w:ascii="Times New Roman" w:hAnsi="Times New Roman" w:cs="Times New Roman"/>
                      <w:sz w:val="40"/>
                      <w:szCs w:val="40"/>
                    </w:rPr>
                  </w:pPr>
                </w:p>
                <w:p w:rsidR="00C975B1" w:rsidRDefault="00C975B1" w:rsidP="00C975B1">
                  <w:pPr>
                    <w:tabs>
                      <w:tab w:val="left" w:pos="5115"/>
                    </w:tabs>
                    <w:rPr>
                      <w:rFonts w:ascii="Times New Roman" w:hAnsi="Times New Roman" w:cs="Times New Roman"/>
                      <w:sz w:val="40"/>
                      <w:szCs w:val="40"/>
                    </w:rPr>
                  </w:pPr>
                </w:p>
                <w:p w:rsidR="00C975B1" w:rsidRPr="00662E13" w:rsidRDefault="00C975B1" w:rsidP="00C975B1">
                  <w:pPr>
                    <w:tabs>
                      <w:tab w:val="left" w:pos="5115"/>
                    </w:tabs>
                    <w:rPr>
                      <w:rFonts w:ascii="Times New Roman" w:hAnsi="Times New Roman" w:cs="Times New Roman"/>
                      <w:sz w:val="40"/>
                      <w:szCs w:val="40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 wp14:anchorId="1BDF5111" wp14:editId="6135B292">
                        <wp:extent cx="4572000" cy="2743200"/>
                        <wp:effectExtent l="0" t="0" r="19050" b="19050"/>
                        <wp:docPr id="35" name="Диаграмма 35"/>
                        <wp:cNvGraphicFramePr/>
                        <a:graphic xmlns:a="http://schemas.openxmlformats.org/drawingml/2006/main"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22"/>
                          </a:graphicData>
                        </a:graphic>
                      </wp:inline>
                    </w:drawing>
                  </w:r>
                  <w:r>
                    <w:rPr>
                      <w:rFonts w:ascii="Times New Roman" w:hAnsi="Times New Roman" w:cs="Times New Roman"/>
                      <w:sz w:val="40"/>
                      <w:szCs w:val="40"/>
                    </w:rPr>
                    <w:t xml:space="preserve"> </w:t>
                  </w:r>
                  <w:r>
                    <w:rPr>
                      <w:noProof/>
                      <w:lang w:eastAsia="ru-RU"/>
                    </w:rPr>
                    <w:drawing>
                      <wp:inline distT="0" distB="0" distL="0" distR="0" wp14:anchorId="64106A1F" wp14:editId="64C4145B">
                        <wp:extent cx="4572000" cy="2743200"/>
                        <wp:effectExtent l="0" t="0" r="19050" b="19050"/>
                        <wp:docPr id="36" name="Диаграмма 36"/>
                        <wp:cNvGraphicFramePr/>
                        <a:graphic xmlns:a="http://schemas.openxmlformats.org/drawingml/2006/main"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23"/>
                          </a:graphicData>
                        </a:graphic>
                      </wp:inline>
                    </w:drawing>
                  </w:r>
                </w:p>
                <w:p w:rsidR="00C975B1" w:rsidRPr="00A70301" w:rsidRDefault="00C975B1" w:rsidP="00153CE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795C7F" w:rsidRDefault="00795C7F" w:rsidP="00153CE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40"/>
                      <w:szCs w:val="40"/>
                      <w:lang w:eastAsia="ru-RU"/>
                    </w:rPr>
                  </w:pPr>
                </w:p>
                <w:p w:rsidR="00FA5F8A" w:rsidRDefault="00FA5F8A" w:rsidP="00153CE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40"/>
                      <w:szCs w:val="40"/>
                      <w:lang w:eastAsia="ru-RU"/>
                    </w:rPr>
                  </w:pPr>
                </w:p>
                <w:p w:rsidR="00FA5F8A" w:rsidRDefault="00FA5F8A" w:rsidP="00153CE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40"/>
                      <w:szCs w:val="40"/>
                      <w:lang w:eastAsia="ru-RU"/>
                    </w:rPr>
                  </w:pPr>
                </w:p>
                <w:p w:rsidR="00FA5F8A" w:rsidRDefault="00FA5F8A" w:rsidP="00153CE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40"/>
                      <w:szCs w:val="40"/>
                      <w:lang w:eastAsia="ru-RU"/>
                    </w:rPr>
                  </w:pPr>
                </w:p>
                <w:p w:rsidR="00FA5F8A" w:rsidRDefault="00FA5F8A" w:rsidP="00153CE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40"/>
                      <w:szCs w:val="40"/>
                      <w:lang w:eastAsia="ru-RU"/>
                    </w:rPr>
                  </w:pPr>
                </w:p>
                <w:p w:rsidR="00FA5F8A" w:rsidRDefault="00FA5F8A" w:rsidP="00153CE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40"/>
                      <w:szCs w:val="40"/>
                      <w:lang w:eastAsia="ru-RU"/>
                    </w:rPr>
                  </w:pPr>
                </w:p>
                <w:p w:rsidR="00FA5F8A" w:rsidRDefault="00FA5F8A" w:rsidP="00153CE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40"/>
                      <w:szCs w:val="40"/>
                      <w:lang w:eastAsia="ru-RU"/>
                    </w:rPr>
                  </w:pPr>
                </w:p>
                <w:p w:rsidR="00FA5F8A" w:rsidRPr="00ED033A" w:rsidRDefault="00FA5F8A" w:rsidP="00153CE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40"/>
                      <w:szCs w:val="40"/>
                      <w:lang w:eastAsia="ru-RU"/>
                    </w:rPr>
                  </w:pPr>
                </w:p>
                <w:p w:rsidR="00795C7F" w:rsidRPr="007B24F1" w:rsidRDefault="00795C7F" w:rsidP="00153CE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40"/>
                      <w:szCs w:val="40"/>
                      <w:lang w:eastAsia="ru-RU"/>
                    </w:rPr>
                  </w:pPr>
                </w:p>
              </w:tc>
            </w:tr>
          </w:tbl>
          <w:p w:rsidR="00A70301" w:rsidRDefault="00A70301" w:rsidP="00EB49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04AD" w:rsidRPr="009107A7" w:rsidRDefault="00EF04AD" w:rsidP="00EF04A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73DB6">
              <w:rPr>
                <w:rFonts w:ascii="Times New Roman" w:hAnsi="Times New Roman" w:cs="Times New Roman"/>
                <w:sz w:val="28"/>
                <w:szCs w:val="28"/>
              </w:rPr>
              <w:t>Показатели физиче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ской подготовленности детей 2020-2021</w:t>
            </w:r>
            <w:r w:rsidRPr="00A73DB6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  <w:p w:rsidR="007B24F1" w:rsidRPr="007B24F1" w:rsidRDefault="007B24F1" w:rsidP="00795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</w:pPr>
            <w:r w:rsidRPr="007B24F1"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  <w:t>Диагностика физического развития детей Средняя группа</w:t>
            </w:r>
          </w:p>
        </w:tc>
      </w:tr>
      <w:tr w:rsidR="007B24F1" w:rsidRPr="007B24F1" w:rsidTr="00E5542E">
        <w:trPr>
          <w:trHeight w:val="405"/>
        </w:trPr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F1" w:rsidRPr="007B24F1" w:rsidRDefault="007B24F1" w:rsidP="007B24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F1" w:rsidRPr="007B24F1" w:rsidRDefault="007B24F1" w:rsidP="007B24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F1" w:rsidRPr="007B24F1" w:rsidRDefault="007B24F1" w:rsidP="007B24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F1" w:rsidRPr="00ED033A" w:rsidRDefault="007B24F1" w:rsidP="007B24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</w:pPr>
            <w:r w:rsidRPr="00ED033A"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  <w:t xml:space="preserve">                                                       Прыжки</w:t>
            </w:r>
          </w:p>
          <w:p w:rsidR="007B24F1" w:rsidRPr="006A3646" w:rsidRDefault="007B24F1" w:rsidP="006A3646">
            <w:pPr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F1" w:rsidRPr="007B24F1" w:rsidRDefault="007B24F1" w:rsidP="007B24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F1" w:rsidRPr="007B24F1" w:rsidRDefault="007B24F1" w:rsidP="007B24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F1" w:rsidRPr="007B24F1" w:rsidRDefault="007B24F1" w:rsidP="007B24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F1" w:rsidRPr="007B24F1" w:rsidRDefault="007B24F1" w:rsidP="007B24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bookmarkStart w:id="0" w:name="_GoBack"/>
            <w:bookmarkEnd w:id="0"/>
          </w:p>
        </w:tc>
      </w:tr>
    </w:tbl>
    <w:p w:rsidR="00C65319" w:rsidRDefault="007B24F1">
      <w:r>
        <w:rPr>
          <w:noProof/>
          <w:lang w:eastAsia="ru-RU"/>
        </w:rPr>
        <w:lastRenderedPageBreak/>
        <w:drawing>
          <wp:inline distT="0" distB="0" distL="0" distR="0" wp14:anchorId="3763CA8A" wp14:editId="4D480543">
            <wp:extent cx="4267200" cy="3200400"/>
            <wp:effectExtent l="0" t="0" r="19050" b="1905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  <w:r>
        <w:t xml:space="preserve">       </w:t>
      </w:r>
      <w:r>
        <w:rPr>
          <w:noProof/>
          <w:lang w:eastAsia="ru-RU"/>
        </w:rPr>
        <w:drawing>
          <wp:inline distT="0" distB="0" distL="0" distR="0" wp14:anchorId="638F74F8" wp14:editId="09E883EE">
            <wp:extent cx="4733925" cy="3200400"/>
            <wp:effectExtent l="0" t="0" r="9525" b="1905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:rsidR="00ED033A" w:rsidRDefault="00ED033A"/>
    <w:p w:rsidR="00ED033A" w:rsidRDefault="00ED033A"/>
    <w:tbl>
      <w:tblPr>
        <w:tblW w:w="15041" w:type="dxa"/>
        <w:tblInd w:w="93" w:type="dxa"/>
        <w:tblLook w:val="04A0" w:firstRow="1" w:lastRow="0" w:firstColumn="1" w:lastColumn="0" w:noHBand="0" w:noVBand="1"/>
      </w:tblPr>
      <w:tblGrid>
        <w:gridCol w:w="222"/>
        <w:gridCol w:w="222"/>
        <w:gridCol w:w="222"/>
        <w:gridCol w:w="7754"/>
        <w:gridCol w:w="222"/>
        <w:gridCol w:w="6399"/>
      </w:tblGrid>
      <w:tr w:rsidR="00ED033A" w:rsidRPr="00ED033A" w:rsidTr="00C02851">
        <w:trPr>
          <w:trHeight w:val="360"/>
        </w:trPr>
        <w:tc>
          <w:tcPr>
            <w:tcW w:w="1504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C7F" w:rsidRDefault="00795C7F" w:rsidP="00C02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</w:pPr>
          </w:p>
          <w:p w:rsidR="00BC3387" w:rsidRDefault="00BC3387" w:rsidP="00C02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</w:pPr>
          </w:p>
          <w:p w:rsidR="00BC3387" w:rsidRDefault="00BC3387" w:rsidP="00C02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</w:pPr>
          </w:p>
          <w:p w:rsidR="00BC3387" w:rsidRDefault="00BC3387" w:rsidP="00C02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</w:pPr>
          </w:p>
          <w:p w:rsidR="00BC3387" w:rsidRDefault="00BC3387" w:rsidP="00C02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</w:pPr>
          </w:p>
          <w:p w:rsidR="00BC3387" w:rsidRDefault="00BC3387" w:rsidP="00C02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</w:pPr>
          </w:p>
          <w:p w:rsidR="00ED033A" w:rsidRPr="00ED033A" w:rsidRDefault="00ED033A" w:rsidP="00C02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</w:pPr>
            <w:r w:rsidRPr="00ED033A"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  <w:lastRenderedPageBreak/>
              <w:t>Диагностика физического развития детей Средняя группа</w:t>
            </w:r>
          </w:p>
        </w:tc>
      </w:tr>
      <w:tr w:rsidR="00ED033A" w:rsidRPr="00ED033A" w:rsidTr="00C02851">
        <w:trPr>
          <w:trHeight w:val="36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33A" w:rsidRPr="00ED033A" w:rsidRDefault="00ED033A" w:rsidP="00ED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33A" w:rsidRPr="00ED033A" w:rsidRDefault="00ED033A" w:rsidP="00ED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33A" w:rsidRPr="00ED033A" w:rsidRDefault="00ED033A" w:rsidP="00ED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  <w:lang w:eastAsia="ru-RU"/>
              </w:rPr>
            </w:pPr>
          </w:p>
        </w:tc>
        <w:tc>
          <w:tcPr>
            <w:tcW w:w="7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33A" w:rsidRPr="00ED033A" w:rsidRDefault="00C02851" w:rsidP="00ED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  <w:t xml:space="preserve">                                                  </w:t>
            </w:r>
            <w:r w:rsidR="00ED033A" w:rsidRPr="00ED033A"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  <w:t>Бег 30 метров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33A" w:rsidRPr="00ED033A" w:rsidRDefault="00ED033A" w:rsidP="00ED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  <w:lang w:eastAsia="ru-RU"/>
              </w:rPr>
            </w:pPr>
          </w:p>
        </w:tc>
        <w:tc>
          <w:tcPr>
            <w:tcW w:w="6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33A" w:rsidRPr="00ED033A" w:rsidRDefault="00ED033A" w:rsidP="00ED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  <w:lang w:eastAsia="ru-RU"/>
              </w:rPr>
            </w:pPr>
          </w:p>
        </w:tc>
      </w:tr>
    </w:tbl>
    <w:p w:rsidR="00ED033A" w:rsidRDefault="00ED033A"/>
    <w:p w:rsidR="00ED033A" w:rsidRDefault="00ED033A"/>
    <w:p w:rsidR="00ED033A" w:rsidRDefault="00ED033A">
      <w:r>
        <w:rPr>
          <w:noProof/>
          <w:lang w:eastAsia="ru-RU"/>
        </w:rPr>
        <w:drawing>
          <wp:inline distT="0" distB="0" distL="0" distR="0" wp14:anchorId="7C1ECCEC" wp14:editId="0FA26F32">
            <wp:extent cx="4572000" cy="3143250"/>
            <wp:effectExtent l="0" t="0" r="19050" b="1905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  <w:r>
        <w:t xml:space="preserve"> </w:t>
      </w:r>
      <w:r w:rsidR="00C02851">
        <w:t xml:space="preserve">  </w:t>
      </w:r>
      <w:r>
        <w:t xml:space="preserve"> </w:t>
      </w:r>
      <w:r>
        <w:rPr>
          <w:noProof/>
          <w:lang w:eastAsia="ru-RU"/>
        </w:rPr>
        <w:drawing>
          <wp:inline distT="0" distB="0" distL="0" distR="0" wp14:anchorId="7A7E64EB" wp14:editId="3DB8EE60">
            <wp:extent cx="4572000" cy="3152775"/>
            <wp:effectExtent l="0" t="0" r="19050" b="9525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</w:p>
    <w:p w:rsidR="00C02851" w:rsidRDefault="00C02851"/>
    <w:p w:rsidR="00C02851" w:rsidRDefault="00C02851"/>
    <w:tbl>
      <w:tblPr>
        <w:tblW w:w="15201" w:type="dxa"/>
        <w:tblInd w:w="93" w:type="dxa"/>
        <w:tblLook w:val="04A0" w:firstRow="1" w:lastRow="0" w:firstColumn="1" w:lastColumn="0" w:noHBand="0" w:noVBand="1"/>
      </w:tblPr>
      <w:tblGrid>
        <w:gridCol w:w="222"/>
        <w:gridCol w:w="14535"/>
        <w:gridCol w:w="222"/>
        <w:gridCol w:w="222"/>
      </w:tblGrid>
      <w:tr w:rsidR="00C02851" w:rsidRPr="00C02851" w:rsidTr="00C02851">
        <w:trPr>
          <w:trHeight w:val="360"/>
        </w:trPr>
        <w:tc>
          <w:tcPr>
            <w:tcW w:w="1520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5B1" w:rsidRDefault="00C02851" w:rsidP="00C02851">
            <w:pPr>
              <w:spacing w:after="0" w:line="240" w:lineRule="auto"/>
              <w:ind w:right="-6590"/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  <w:t xml:space="preserve">                            </w:t>
            </w:r>
          </w:p>
          <w:p w:rsidR="00C975B1" w:rsidRDefault="00C975B1" w:rsidP="00C02851">
            <w:pPr>
              <w:spacing w:after="0" w:line="240" w:lineRule="auto"/>
              <w:ind w:right="-6590"/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</w:pPr>
          </w:p>
          <w:p w:rsidR="00C02851" w:rsidRPr="00C02851" w:rsidRDefault="00C975B1" w:rsidP="00C975B1">
            <w:pPr>
              <w:spacing w:after="0" w:line="240" w:lineRule="auto"/>
              <w:ind w:right="-6590"/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  <w:lastRenderedPageBreak/>
              <w:t xml:space="preserve">                              </w:t>
            </w:r>
            <w:r w:rsidR="00C02851" w:rsidRPr="00C02851"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  <w:t>Диагностика физического развития детей Средняя группа</w:t>
            </w:r>
          </w:p>
        </w:tc>
      </w:tr>
      <w:tr w:rsidR="00C02851" w:rsidRPr="00C02851" w:rsidTr="00C02851">
        <w:trPr>
          <w:trHeight w:val="36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851" w:rsidRPr="00C02851" w:rsidRDefault="00C02851" w:rsidP="00C028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851" w:rsidRPr="00C02851" w:rsidRDefault="00C02851" w:rsidP="00C02851">
            <w:pPr>
              <w:spacing w:after="0" w:line="240" w:lineRule="auto"/>
              <w:ind w:right="-6590"/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  <w:t xml:space="preserve">                                               </w:t>
            </w:r>
            <w:r w:rsidRPr="00C02851"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  <w:t>Дальность броска (200-250гр) м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851" w:rsidRPr="00C02851" w:rsidRDefault="00C02851" w:rsidP="00C028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851" w:rsidRPr="00C02851" w:rsidRDefault="00C02851" w:rsidP="00C028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C02851" w:rsidRDefault="00C02851"/>
    <w:p w:rsidR="00C02851" w:rsidRDefault="00C02851"/>
    <w:p w:rsidR="00C02851" w:rsidRDefault="00C02851"/>
    <w:p w:rsidR="00C02851" w:rsidRDefault="00C02851">
      <w:r>
        <w:rPr>
          <w:noProof/>
          <w:lang w:eastAsia="ru-RU"/>
        </w:rPr>
        <w:drawing>
          <wp:inline distT="0" distB="0" distL="0" distR="0" wp14:anchorId="14FF72E5" wp14:editId="19C0CE73">
            <wp:extent cx="4572000" cy="3181350"/>
            <wp:effectExtent l="0" t="0" r="19050" b="1905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  <w:r>
        <w:t xml:space="preserve">   </w:t>
      </w:r>
      <w:r>
        <w:rPr>
          <w:noProof/>
          <w:lang w:eastAsia="ru-RU"/>
        </w:rPr>
        <w:drawing>
          <wp:inline distT="0" distB="0" distL="0" distR="0" wp14:anchorId="179DE666" wp14:editId="53CBD175">
            <wp:extent cx="4733925" cy="3181350"/>
            <wp:effectExtent l="0" t="0" r="9525" b="1905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</wp:inline>
        </w:drawing>
      </w:r>
    </w:p>
    <w:p w:rsidR="00C02851" w:rsidRDefault="00C02851"/>
    <w:p w:rsidR="00C02851" w:rsidRDefault="00C02851"/>
    <w:p w:rsidR="00C02851" w:rsidRDefault="00C02851"/>
    <w:tbl>
      <w:tblPr>
        <w:tblW w:w="15787" w:type="dxa"/>
        <w:tblInd w:w="93" w:type="dxa"/>
        <w:tblLook w:val="04A0" w:firstRow="1" w:lastRow="0" w:firstColumn="1" w:lastColumn="0" w:noHBand="0" w:noVBand="1"/>
      </w:tblPr>
      <w:tblGrid>
        <w:gridCol w:w="222"/>
        <w:gridCol w:w="222"/>
        <w:gridCol w:w="222"/>
        <w:gridCol w:w="14233"/>
        <w:gridCol w:w="222"/>
        <w:gridCol w:w="222"/>
        <w:gridCol w:w="222"/>
        <w:gridCol w:w="222"/>
      </w:tblGrid>
      <w:tr w:rsidR="00C02851" w:rsidRPr="00C02851" w:rsidTr="00C02851">
        <w:trPr>
          <w:trHeight w:val="405"/>
        </w:trPr>
        <w:tc>
          <w:tcPr>
            <w:tcW w:w="1578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851" w:rsidRPr="00C02851" w:rsidRDefault="00C02851" w:rsidP="00C02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</w:pPr>
            <w:r w:rsidRPr="00C02851"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  <w:lastRenderedPageBreak/>
              <w:t>Диагностика физического развития детей Старшая группа</w:t>
            </w:r>
          </w:p>
        </w:tc>
      </w:tr>
      <w:tr w:rsidR="00C02851" w:rsidRPr="00C02851" w:rsidTr="00C02851">
        <w:trPr>
          <w:trHeight w:val="40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851" w:rsidRPr="00C02851" w:rsidRDefault="00C02851" w:rsidP="00C028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851" w:rsidRPr="00C02851" w:rsidRDefault="00C02851" w:rsidP="00C028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851" w:rsidRPr="00C02851" w:rsidRDefault="00C02851" w:rsidP="00C028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851" w:rsidRPr="00C02851" w:rsidRDefault="00C02851" w:rsidP="00C02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</w:pPr>
            <w:r w:rsidRPr="00C02851"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  <w:t>Прыжки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851" w:rsidRPr="00C02851" w:rsidRDefault="00C02851" w:rsidP="00C028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851" w:rsidRPr="00C02851" w:rsidRDefault="00C02851" w:rsidP="00C028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851" w:rsidRPr="00C02851" w:rsidRDefault="00C02851" w:rsidP="00C028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851" w:rsidRPr="00C02851" w:rsidRDefault="00C02851" w:rsidP="00C028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C02851" w:rsidRDefault="00C02851"/>
    <w:p w:rsidR="00C02851" w:rsidRDefault="00C02851"/>
    <w:p w:rsidR="00C02851" w:rsidRDefault="00C02851"/>
    <w:p w:rsidR="00C02851" w:rsidRDefault="00C02851"/>
    <w:p w:rsidR="00C02851" w:rsidRDefault="00B12692">
      <w:r>
        <w:rPr>
          <w:noProof/>
          <w:lang w:eastAsia="ru-RU"/>
        </w:rPr>
        <w:drawing>
          <wp:inline distT="0" distB="0" distL="0" distR="0" wp14:anchorId="4B308688" wp14:editId="3D7018B6">
            <wp:extent cx="4667250" cy="2733675"/>
            <wp:effectExtent l="0" t="0" r="19050" b="9525"/>
            <wp:docPr id="58" name="Диаграмма 5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0"/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 wp14:anchorId="659D9213" wp14:editId="545110F6">
            <wp:extent cx="4667250" cy="2781300"/>
            <wp:effectExtent l="0" t="0" r="19050" b="19050"/>
            <wp:docPr id="59" name="Диаграмма 5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1"/>
              </a:graphicData>
            </a:graphic>
          </wp:inline>
        </w:drawing>
      </w:r>
    </w:p>
    <w:p w:rsidR="00C02851" w:rsidRDefault="00C02851">
      <w:r>
        <w:t xml:space="preserve">   </w:t>
      </w:r>
    </w:p>
    <w:p w:rsidR="00C02851" w:rsidRDefault="00C02851" w:rsidP="00C02851">
      <w:pPr>
        <w:tabs>
          <w:tab w:val="left" w:pos="13995"/>
        </w:tabs>
      </w:pPr>
      <w:r>
        <w:tab/>
      </w:r>
    </w:p>
    <w:p w:rsidR="00C02851" w:rsidRDefault="00C02851" w:rsidP="00C02851">
      <w:pPr>
        <w:tabs>
          <w:tab w:val="left" w:pos="13995"/>
        </w:tabs>
      </w:pPr>
    </w:p>
    <w:tbl>
      <w:tblPr>
        <w:tblW w:w="15707" w:type="dxa"/>
        <w:tblInd w:w="93" w:type="dxa"/>
        <w:tblLook w:val="04A0" w:firstRow="1" w:lastRow="0" w:firstColumn="1" w:lastColumn="0" w:noHBand="0" w:noVBand="1"/>
      </w:tblPr>
      <w:tblGrid>
        <w:gridCol w:w="222"/>
        <w:gridCol w:w="222"/>
        <w:gridCol w:w="222"/>
        <w:gridCol w:w="14375"/>
        <w:gridCol w:w="222"/>
        <w:gridCol w:w="222"/>
        <w:gridCol w:w="222"/>
      </w:tblGrid>
      <w:tr w:rsidR="00C02851" w:rsidRPr="00C02851" w:rsidTr="00C02851">
        <w:trPr>
          <w:trHeight w:val="405"/>
        </w:trPr>
        <w:tc>
          <w:tcPr>
            <w:tcW w:w="1570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851" w:rsidRPr="00C02851" w:rsidRDefault="00C02851" w:rsidP="00060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</w:pPr>
            <w:r w:rsidRPr="00C02851"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  <w:lastRenderedPageBreak/>
              <w:t>Диагностика физического развития детей Старшая группа</w:t>
            </w:r>
          </w:p>
        </w:tc>
      </w:tr>
      <w:tr w:rsidR="00C02851" w:rsidRPr="00C02851" w:rsidTr="00C02851">
        <w:trPr>
          <w:trHeight w:val="40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851" w:rsidRPr="00C02851" w:rsidRDefault="00C02851" w:rsidP="00C028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851" w:rsidRPr="00C02851" w:rsidRDefault="00C02851" w:rsidP="00C028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851" w:rsidRPr="00C02851" w:rsidRDefault="00C02851" w:rsidP="00C028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851" w:rsidRPr="00C02851" w:rsidRDefault="00C02851" w:rsidP="00C02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</w:pPr>
            <w:r w:rsidRPr="00C02851"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  <w:t>Бег 30 метров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851" w:rsidRPr="00C02851" w:rsidRDefault="00C02851" w:rsidP="00C028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851" w:rsidRPr="00C02851" w:rsidRDefault="00C02851" w:rsidP="00C028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851" w:rsidRPr="00C02851" w:rsidRDefault="00C02851" w:rsidP="00C028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C02851" w:rsidRDefault="00C02851" w:rsidP="00C02851">
      <w:pPr>
        <w:tabs>
          <w:tab w:val="left" w:pos="13995"/>
        </w:tabs>
      </w:pPr>
    </w:p>
    <w:p w:rsidR="00C02851" w:rsidRDefault="00C02851" w:rsidP="00C02851">
      <w:pPr>
        <w:tabs>
          <w:tab w:val="left" w:pos="13995"/>
        </w:tabs>
      </w:pPr>
    </w:p>
    <w:p w:rsidR="00C02851" w:rsidRDefault="00C02851" w:rsidP="00C02851">
      <w:pPr>
        <w:tabs>
          <w:tab w:val="left" w:pos="13995"/>
        </w:tabs>
      </w:pPr>
    </w:p>
    <w:p w:rsidR="00C02851" w:rsidRDefault="00B12692" w:rsidP="00C02851">
      <w:pPr>
        <w:tabs>
          <w:tab w:val="left" w:pos="13995"/>
        </w:tabs>
      </w:pPr>
      <w:r>
        <w:rPr>
          <w:noProof/>
          <w:lang w:eastAsia="ru-RU"/>
        </w:rPr>
        <w:drawing>
          <wp:inline distT="0" distB="0" distL="0" distR="0" wp14:anchorId="37D7E72F" wp14:editId="7D81C7F8">
            <wp:extent cx="4152900" cy="2743200"/>
            <wp:effectExtent l="0" t="0" r="19050" b="19050"/>
            <wp:docPr id="56" name="Диаграмма 5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2"/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 wp14:anchorId="4456F78B" wp14:editId="19E42FE7">
            <wp:extent cx="4933950" cy="2743200"/>
            <wp:effectExtent l="0" t="0" r="19050" b="19050"/>
            <wp:docPr id="57" name="Диаграмма 5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3"/>
              </a:graphicData>
            </a:graphic>
          </wp:inline>
        </w:drawing>
      </w:r>
    </w:p>
    <w:p w:rsidR="00C02851" w:rsidRDefault="00C02851" w:rsidP="00C02851">
      <w:pPr>
        <w:tabs>
          <w:tab w:val="left" w:pos="13995"/>
        </w:tabs>
      </w:pPr>
      <w:r>
        <w:t xml:space="preserve">     </w:t>
      </w:r>
    </w:p>
    <w:p w:rsidR="00060A2E" w:rsidRDefault="00060A2E" w:rsidP="00C02851">
      <w:pPr>
        <w:tabs>
          <w:tab w:val="left" w:pos="13995"/>
        </w:tabs>
      </w:pPr>
    </w:p>
    <w:p w:rsidR="00060A2E" w:rsidRDefault="00060A2E" w:rsidP="00C02851">
      <w:pPr>
        <w:tabs>
          <w:tab w:val="left" w:pos="13995"/>
        </w:tabs>
      </w:pPr>
    </w:p>
    <w:p w:rsidR="00060A2E" w:rsidRDefault="00060A2E" w:rsidP="00C02851">
      <w:pPr>
        <w:tabs>
          <w:tab w:val="left" w:pos="13995"/>
        </w:tabs>
      </w:pPr>
    </w:p>
    <w:p w:rsidR="00060A2E" w:rsidRDefault="00060A2E" w:rsidP="00C02851">
      <w:pPr>
        <w:tabs>
          <w:tab w:val="left" w:pos="13995"/>
        </w:tabs>
      </w:pPr>
    </w:p>
    <w:tbl>
      <w:tblPr>
        <w:tblW w:w="15343" w:type="dxa"/>
        <w:tblInd w:w="93" w:type="dxa"/>
        <w:tblLook w:val="04A0" w:firstRow="1" w:lastRow="0" w:firstColumn="1" w:lastColumn="0" w:noHBand="0" w:noVBand="1"/>
      </w:tblPr>
      <w:tblGrid>
        <w:gridCol w:w="222"/>
        <w:gridCol w:w="14677"/>
        <w:gridCol w:w="222"/>
        <w:gridCol w:w="222"/>
      </w:tblGrid>
      <w:tr w:rsidR="00060A2E" w:rsidRPr="00060A2E" w:rsidTr="00060A2E">
        <w:trPr>
          <w:trHeight w:val="360"/>
        </w:trPr>
        <w:tc>
          <w:tcPr>
            <w:tcW w:w="1534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0A2E" w:rsidRPr="00060A2E" w:rsidRDefault="00060A2E" w:rsidP="00060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</w:pPr>
            <w:r w:rsidRPr="00060A2E"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  <w:lastRenderedPageBreak/>
              <w:t>Диагностика физического развития детей Старшая группа</w:t>
            </w:r>
          </w:p>
        </w:tc>
      </w:tr>
      <w:tr w:rsidR="00060A2E" w:rsidRPr="00060A2E" w:rsidTr="00060A2E">
        <w:trPr>
          <w:trHeight w:val="36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0A2E" w:rsidRPr="00060A2E" w:rsidRDefault="00060A2E" w:rsidP="00060A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0A2E" w:rsidRPr="00060A2E" w:rsidRDefault="00060A2E" w:rsidP="00060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</w:pPr>
            <w:r w:rsidRPr="00060A2E"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  <w:t>Дальность броска (200-250гр) м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0A2E" w:rsidRPr="00060A2E" w:rsidRDefault="00060A2E" w:rsidP="00060A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0A2E" w:rsidRPr="00060A2E" w:rsidRDefault="00060A2E" w:rsidP="00060A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060A2E" w:rsidRDefault="00060A2E" w:rsidP="00C02851">
      <w:pPr>
        <w:tabs>
          <w:tab w:val="left" w:pos="13995"/>
        </w:tabs>
      </w:pPr>
    </w:p>
    <w:p w:rsidR="00060A2E" w:rsidRDefault="00060A2E" w:rsidP="00C02851">
      <w:pPr>
        <w:tabs>
          <w:tab w:val="left" w:pos="13995"/>
        </w:tabs>
      </w:pPr>
    </w:p>
    <w:p w:rsidR="00060A2E" w:rsidRDefault="00060A2E" w:rsidP="00C02851">
      <w:pPr>
        <w:tabs>
          <w:tab w:val="left" w:pos="13995"/>
        </w:tabs>
      </w:pPr>
    </w:p>
    <w:p w:rsidR="00060A2E" w:rsidRDefault="00B12692" w:rsidP="00C02851">
      <w:pPr>
        <w:tabs>
          <w:tab w:val="left" w:pos="13995"/>
        </w:tabs>
      </w:pPr>
      <w:r>
        <w:rPr>
          <w:noProof/>
          <w:lang w:eastAsia="ru-RU"/>
        </w:rPr>
        <w:drawing>
          <wp:inline distT="0" distB="0" distL="0" distR="0" wp14:anchorId="2EEB12A2" wp14:editId="4B72D7A5">
            <wp:extent cx="4562475" cy="2638425"/>
            <wp:effectExtent l="0" t="0" r="9525" b="9525"/>
            <wp:docPr id="60" name="Диаграмма 6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4"/>
              </a:graphicData>
            </a:graphic>
          </wp:inline>
        </w:drawing>
      </w:r>
      <w:r w:rsidR="00CF1046">
        <w:t xml:space="preserve"> </w:t>
      </w:r>
      <w:r w:rsidR="00CF1046">
        <w:rPr>
          <w:noProof/>
          <w:lang w:eastAsia="ru-RU"/>
        </w:rPr>
        <w:drawing>
          <wp:inline distT="0" distB="0" distL="0" distR="0" wp14:anchorId="442FD574" wp14:editId="33DF3BF7">
            <wp:extent cx="4619625" cy="2686050"/>
            <wp:effectExtent l="0" t="0" r="9525" b="19050"/>
            <wp:docPr id="61" name="Диаграмма 6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5"/>
              </a:graphicData>
            </a:graphic>
          </wp:inline>
        </w:drawing>
      </w:r>
    </w:p>
    <w:p w:rsidR="00060A2E" w:rsidRDefault="00060A2E" w:rsidP="00C02851">
      <w:pPr>
        <w:tabs>
          <w:tab w:val="left" w:pos="13995"/>
        </w:tabs>
      </w:pPr>
      <w:r>
        <w:t xml:space="preserve">     </w:t>
      </w:r>
    </w:p>
    <w:p w:rsidR="00060A2E" w:rsidRDefault="00060A2E" w:rsidP="00C02851">
      <w:pPr>
        <w:tabs>
          <w:tab w:val="left" w:pos="13995"/>
        </w:tabs>
      </w:pPr>
    </w:p>
    <w:p w:rsidR="00060A2E" w:rsidRDefault="00060A2E" w:rsidP="00C02851">
      <w:pPr>
        <w:tabs>
          <w:tab w:val="left" w:pos="13995"/>
        </w:tabs>
      </w:pPr>
    </w:p>
    <w:p w:rsidR="00236378" w:rsidRDefault="00236378" w:rsidP="00C02851">
      <w:pPr>
        <w:tabs>
          <w:tab w:val="left" w:pos="13995"/>
        </w:tabs>
      </w:pPr>
    </w:p>
    <w:p w:rsidR="00236378" w:rsidRDefault="00236378" w:rsidP="00C02851">
      <w:pPr>
        <w:tabs>
          <w:tab w:val="left" w:pos="13995"/>
        </w:tabs>
      </w:pPr>
    </w:p>
    <w:tbl>
      <w:tblPr>
        <w:tblW w:w="16009" w:type="dxa"/>
        <w:tblInd w:w="93" w:type="dxa"/>
        <w:tblLook w:val="04A0" w:firstRow="1" w:lastRow="0" w:firstColumn="1" w:lastColumn="0" w:noHBand="0" w:noVBand="1"/>
      </w:tblPr>
      <w:tblGrid>
        <w:gridCol w:w="222"/>
        <w:gridCol w:w="222"/>
        <w:gridCol w:w="222"/>
        <w:gridCol w:w="14233"/>
        <w:gridCol w:w="222"/>
        <w:gridCol w:w="222"/>
        <w:gridCol w:w="222"/>
        <w:gridCol w:w="222"/>
        <w:gridCol w:w="222"/>
      </w:tblGrid>
      <w:tr w:rsidR="00060A2E" w:rsidRPr="00060A2E" w:rsidTr="00060A2E">
        <w:trPr>
          <w:trHeight w:val="405"/>
        </w:trPr>
        <w:tc>
          <w:tcPr>
            <w:tcW w:w="1600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378" w:rsidRDefault="00236378" w:rsidP="00192F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</w:pPr>
          </w:p>
          <w:p w:rsidR="00060A2E" w:rsidRPr="00060A2E" w:rsidRDefault="00060A2E" w:rsidP="00060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</w:pPr>
            <w:r w:rsidRPr="00060A2E"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  <w:t>Диагностика физического развития детей Подготовительная группа</w:t>
            </w:r>
          </w:p>
        </w:tc>
      </w:tr>
      <w:tr w:rsidR="00060A2E" w:rsidRPr="00060A2E" w:rsidTr="00060A2E">
        <w:trPr>
          <w:trHeight w:val="40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0A2E" w:rsidRPr="00060A2E" w:rsidRDefault="00060A2E" w:rsidP="00060A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0A2E" w:rsidRPr="00060A2E" w:rsidRDefault="00060A2E" w:rsidP="00060A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0A2E" w:rsidRPr="00060A2E" w:rsidRDefault="00060A2E" w:rsidP="00060A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0A2E" w:rsidRPr="00060A2E" w:rsidRDefault="00060A2E" w:rsidP="00060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</w:pPr>
            <w:r w:rsidRPr="00060A2E"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  <w:t>Прыжки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0A2E" w:rsidRPr="00060A2E" w:rsidRDefault="00060A2E" w:rsidP="00060A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0A2E" w:rsidRPr="00060A2E" w:rsidRDefault="00060A2E" w:rsidP="00060A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0A2E" w:rsidRPr="00060A2E" w:rsidRDefault="00060A2E" w:rsidP="00060A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0A2E" w:rsidRPr="00060A2E" w:rsidRDefault="00060A2E" w:rsidP="00060A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0A2E" w:rsidRPr="00060A2E" w:rsidRDefault="00060A2E" w:rsidP="00060A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060A2E" w:rsidRDefault="00060A2E" w:rsidP="00C02851">
      <w:pPr>
        <w:tabs>
          <w:tab w:val="left" w:pos="13995"/>
        </w:tabs>
      </w:pPr>
    </w:p>
    <w:p w:rsidR="00060A2E" w:rsidRDefault="00060A2E" w:rsidP="00C02851">
      <w:pPr>
        <w:tabs>
          <w:tab w:val="left" w:pos="13995"/>
        </w:tabs>
      </w:pPr>
    </w:p>
    <w:p w:rsidR="00060A2E" w:rsidRDefault="00EB49DB" w:rsidP="00C02851">
      <w:pPr>
        <w:tabs>
          <w:tab w:val="left" w:pos="13995"/>
        </w:tabs>
      </w:pPr>
      <w:r>
        <w:rPr>
          <w:noProof/>
          <w:lang w:eastAsia="ru-RU"/>
        </w:rPr>
        <w:drawing>
          <wp:inline distT="0" distB="0" distL="0" distR="0" wp14:anchorId="33F6437D" wp14:editId="3CA4DA43">
            <wp:extent cx="4305300" cy="2781300"/>
            <wp:effectExtent l="0" t="0" r="19050" b="1905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6"/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 wp14:anchorId="12E6BA38" wp14:editId="072435B1">
            <wp:extent cx="4568825" cy="2774950"/>
            <wp:effectExtent l="0" t="0" r="22225" b="2540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7"/>
              </a:graphicData>
            </a:graphic>
          </wp:inline>
        </w:drawing>
      </w:r>
    </w:p>
    <w:p w:rsidR="00060A2E" w:rsidRDefault="00060A2E" w:rsidP="00C02851">
      <w:pPr>
        <w:tabs>
          <w:tab w:val="left" w:pos="13995"/>
        </w:tabs>
      </w:pPr>
      <w:r>
        <w:t xml:space="preserve">    </w:t>
      </w:r>
    </w:p>
    <w:p w:rsidR="00060A2E" w:rsidRDefault="00060A2E" w:rsidP="00C02851">
      <w:pPr>
        <w:tabs>
          <w:tab w:val="left" w:pos="13995"/>
        </w:tabs>
      </w:pPr>
    </w:p>
    <w:p w:rsidR="00060A2E" w:rsidRDefault="00060A2E" w:rsidP="00C02851">
      <w:pPr>
        <w:tabs>
          <w:tab w:val="left" w:pos="13995"/>
        </w:tabs>
      </w:pPr>
    </w:p>
    <w:p w:rsidR="00060A2E" w:rsidRDefault="00060A2E" w:rsidP="00C02851">
      <w:pPr>
        <w:tabs>
          <w:tab w:val="left" w:pos="13995"/>
        </w:tabs>
      </w:pPr>
    </w:p>
    <w:p w:rsidR="00060A2E" w:rsidRDefault="00060A2E" w:rsidP="00C02851">
      <w:pPr>
        <w:tabs>
          <w:tab w:val="left" w:pos="13995"/>
        </w:tabs>
      </w:pPr>
    </w:p>
    <w:p w:rsidR="00060A2E" w:rsidRDefault="00060A2E" w:rsidP="00C02851">
      <w:pPr>
        <w:tabs>
          <w:tab w:val="left" w:pos="13995"/>
        </w:tabs>
      </w:pPr>
    </w:p>
    <w:tbl>
      <w:tblPr>
        <w:tblW w:w="16339" w:type="dxa"/>
        <w:tblInd w:w="93" w:type="dxa"/>
        <w:tblLook w:val="04A0" w:firstRow="1" w:lastRow="0" w:firstColumn="1" w:lastColumn="0" w:noHBand="0" w:noVBand="1"/>
      </w:tblPr>
      <w:tblGrid>
        <w:gridCol w:w="222"/>
        <w:gridCol w:w="222"/>
        <w:gridCol w:w="222"/>
        <w:gridCol w:w="222"/>
        <w:gridCol w:w="14785"/>
        <w:gridCol w:w="222"/>
        <w:gridCol w:w="222"/>
        <w:gridCol w:w="222"/>
      </w:tblGrid>
      <w:tr w:rsidR="00060A2E" w:rsidRPr="00060A2E" w:rsidTr="00EB49DB">
        <w:trPr>
          <w:trHeight w:val="405"/>
        </w:trPr>
        <w:tc>
          <w:tcPr>
            <w:tcW w:w="1633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19CA" w:rsidRDefault="008019CA" w:rsidP="00060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</w:pPr>
            <w:r w:rsidRPr="00060A2E"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  <w:t>Диагностика физического развития детей Подготовительная группа</w:t>
            </w:r>
          </w:p>
          <w:p w:rsidR="00060A2E" w:rsidRPr="00060A2E" w:rsidRDefault="008019CA" w:rsidP="00060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</w:pPr>
            <w:r w:rsidRPr="00060A2E"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  <w:lang w:eastAsia="ru-RU"/>
              </w:rPr>
              <w:t>Бег 30 метров</w:t>
            </w:r>
          </w:p>
        </w:tc>
      </w:tr>
      <w:tr w:rsidR="00060A2E" w:rsidRPr="00060A2E" w:rsidTr="00EB49DB">
        <w:trPr>
          <w:trHeight w:val="46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0A2E" w:rsidRPr="00060A2E" w:rsidRDefault="00060A2E" w:rsidP="00060A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0A2E" w:rsidRPr="00060A2E" w:rsidRDefault="00060A2E" w:rsidP="00060A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0A2E" w:rsidRPr="00060A2E" w:rsidRDefault="00060A2E" w:rsidP="00060A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0A2E" w:rsidRPr="00060A2E" w:rsidRDefault="00060A2E" w:rsidP="00060A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0A2E" w:rsidRDefault="00060A2E" w:rsidP="00060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  <w:lang w:eastAsia="ru-RU"/>
              </w:rPr>
            </w:pPr>
          </w:p>
          <w:p w:rsidR="00060A2E" w:rsidRDefault="00060A2E" w:rsidP="00060A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  <w:lang w:eastAsia="ru-RU"/>
              </w:rPr>
            </w:pPr>
          </w:p>
          <w:p w:rsidR="00060A2E" w:rsidRDefault="00060A2E" w:rsidP="00060A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  <w:lang w:eastAsia="ru-RU"/>
              </w:rPr>
            </w:pPr>
          </w:p>
          <w:p w:rsidR="000C00D2" w:rsidRDefault="000C00D2" w:rsidP="00060A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  <w:lang w:eastAsia="ru-RU"/>
              </w:rPr>
            </w:pPr>
          </w:p>
          <w:p w:rsidR="008019CA" w:rsidRDefault="00EB49DB" w:rsidP="00060A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2A9D460" wp14:editId="28455579">
                  <wp:extent cx="4352925" cy="2695575"/>
                  <wp:effectExtent l="0" t="0" r="9525" b="9525"/>
                  <wp:docPr id="7" name="Диаграмма 7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38"/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  <w:lang w:eastAsia="ru-RU"/>
              </w:rPr>
              <w:t xml:space="preserve"> </w:t>
            </w:r>
            <w:r>
              <w:rPr>
                <w:noProof/>
                <w:lang w:eastAsia="ru-RU"/>
              </w:rPr>
              <w:drawing>
                <wp:inline distT="0" distB="0" distL="0" distR="0" wp14:anchorId="7F5E62EC" wp14:editId="76B7E759">
                  <wp:extent cx="4572000" cy="2743200"/>
                  <wp:effectExtent l="0" t="0" r="19050" b="19050"/>
                  <wp:docPr id="8" name="Диаграмма 8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39"/>
                    </a:graphicData>
                  </a:graphic>
                </wp:inline>
              </w:drawing>
            </w:r>
          </w:p>
          <w:p w:rsidR="00060A2E" w:rsidRDefault="00060A2E" w:rsidP="00060A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  <w:lang w:eastAsia="ru-RU"/>
              </w:rPr>
              <w:t xml:space="preserve">   </w:t>
            </w:r>
          </w:p>
          <w:p w:rsidR="00060A2E" w:rsidRDefault="00060A2E" w:rsidP="00060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  <w:lang w:eastAsia="ru-RU"/>
              </w:rPr>
            </w:pPr>
          </w:p>
          <w:p w:rsidR="00060A2E" w:rsidRDefault="00060A2E" w:rsidP="00060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  <w:lang w:eastAsia="ru-RU"/>
              </w:rPr>
            </w:pPr>
          </w:p>
          <w:p w:rsidR="00060A2E" w:rsidRDefault="00060A2E" w:rsidP="00060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  <w:lang w:eastAsia="ru-RU"/>
              </w:rPr>
            </w:pPr>
          </w:p>
          <w:p w:rsidR="00060A2E" w:rsidRDefault="00060A2E" w:rsidP="00060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  <w:lang w:eastAsia="ru-RU"/>
              </w:rPr>
            </w:pPr>
          </w:p>
          <w:tbl>
            <w:tblPr>
              <w:tblW w:w="14569" w:type="dxa"/>
              <w:tblLook w:val="04A0" w:firstRow="1" w:lastRow="0" w:firstColumn="1" w:lastColumn="0" w:noHBand="0" w:noVBand="1"/>
            </w:tblPr>
            <w:tblGrid>
              <w:gridCol w:w="222"/>
              <w:gridCol w:w="13681"/>
              <w:gridCol w:w="222"/>
              <w:gridCol w:w="222"/>
              <w:gridCol w:w="222"/>
            </w:tblGrid>
            <w:tr w:rsidR="008019CA" w:rsidRPr="008019CA" w:rsidTr="008019CA">
              <w:trPr>
                <w:trHeight w:val="360"/>
              </w:trPr>
              <w:tc>
                <w:tcPr>
                  <w:tcW w:w="14569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019CA" w:rsidRPr="008019CA" w:rsidRDefault="008019CA" w:rsidP="000C00D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40"/>
                      <w:szCs w:val="40"/>
                      <w:lang w:eastAsia="ru-RU"/>
                    </w:rPr>
                  </w:pPr>
                  <w:r w:rsidRPr="008019CA">
                    <w:rPr>
                      <w:rFonts w:ascii="Times New Roman" w:eastAsia="Times New Roman" w:hAnsi="Times New Roman" w:cs="Times New Roman"/>
                      <w:b/>
                      <w:sz w:val="40"/>
                      <w:szCs w:val="40"/>
                      <w:lang w:eastAsia="ru-RU"/>
                    </w:rPr>
                    <w:t>Диагностика физического развития детей Подготовительная группа</w:t>
                  </w:r>
                </w:p>
              </w:tc>
            </w:tr>
            <w:tr w:rsidR="008019CA" w:rsidRPr="008019CA" w:rsidTr="008019CA">
              <w:trPr>
                <w:trHeight w:val="360"/>
              </w:trPr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019CA" w:rsidRPr="008019CA" w:rsidRDefault="008019CA" w:rsidP="008019C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40"/>
                      <w:szCs w:val="40"/>
                      <w:lang w:eastAsia="ru-RU"/>
                    </w:rPr>
                  </w:pPr>
                </w:p>
              </w:tc>
              <w:tc>
                <w:tcPr>
                  <w:tcW w:w="136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019CA" w:rsidRPr="008019CA" w:rsidRDefault="008019CA" w:rsidP="008019C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40"/>
                      <w:szCs w:val="40"/>
                      <w:lang w:eastAsia="ru-RU"/>
                    </w:rPr>
                  </w:pPr>
                  <w:r w:rsidRPr="008019CA">
                    <w:rPr>
                      <w:rFonts w:ascii="Times New Roman" w:eastAsia="Times New Roman" w:hAnsi="Times New Roman" w:cs="Times New Roman"/>
                      <w:b/>
                      <w:sz w:val="40"/>
                      <w:szCs w:val="40"/>
                      <w:lang w:eastAsia="ru-RU"/>
                    </w:rPr>
                    <w:t>Дальность броска (200-250гр) м</w:t>
                  </w: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019CA" w:rsidRPr="008019CA" w:rsidRDefault="008019CA" w:rsidP="008019CA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019CA" w:rsidRPr="008019CA" w:rsidRDefault="008019CA" w:rsidP="008019CA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019CA" w:rsidRPr="008019CA" w:rsidRDefault="008019CA" w:rsidP="008019CA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</w:tr>
          </w:tbl>
          <w:p w:rsidR="00060A2E" w:rsidRPr="00060A2E" w:rsidRDefault="00060A2E" w:rsidP="00060A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0A2E" w:rsidRPr="00060A2E" w:rsidRDefault="00060A2E" w:rsidP="00060A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0A2E" w:rsidRPr="00060A2E" w:rsidRDefault="00060A2E" w:rsidP="00060A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0A2E" w:rsidRPr="00060A2E" w:rsidRDefault="00060A2E" w:rsidP="00060A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060A2E" w:rsidRDefault="00060A2E" w:rsidP="00C02851">
      <w:pPr>
        <w:tabs>
          <w:tab w:val="left" w:pos="13995"/>
        </w:tabs>
      </w:pPr>
    </w:p>
    <w:p w:rsidR="008019CA" w:rsidRDefault="008019CA" w:rsidP="00C02851">
      <w:pPr>
        <w:tabs>
          <w:tab w:val="left" w:pos="13995"/>
        </w:tabs>
      </w:pPr>
    </w:p>
    <w:p w:rsidR="008019CA" w:rsidRDefault="00EB49DB" w:rsidP="00C02851">
      <w:pPr>
        <w:tabs>
          <w:tab w:val="left" w:pos="13995"/>
        </w:tabs>
      </w:pPr>
      <w:r>
        <w:rPr>
          <w:noProof/>
          <w:lang w:eastAsia="ru-RU"/>
        </w:rPr>
        <w:drawing>
          <wp:inline distT="0" distB="0" distL="0" distR="0" wp14:anchorId="4C4F91D7" wp14:editId="00B65172">
            <wp:extent cx="4557939" cy="2774950"/>
            <wp:effectExtent l="0" t="0" r="14605" b="25400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0"/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77B45E71" wp14:editId="2EF2AAAC">
            <wp:extent cx="4571092" cy="2777218"/>
            <wp:effectExtent l="0" t="0" r="20320" b="23495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1"/>
              </a:graphicData>
            </a:graphic>
          </wp:inline>
        </w:drawing>
      </w:r>
    </w:p>
    <w:p w:rsidR="00EB49DB" w:rsidRDefault="00EB49DB" w:rsidP="00C02851">
      <w:pPr>
        <w:tabs>
          <w:tab w:val="left" w:pos="13995"/>
        </w:tabs>
        <w:rPr>
          <w:noProof/>
          <w:lang w:eastAsia="ru-RU"/>
        </w:rPr>
      </w:pPr>
    </w:p>
    <w:p w:rsidR="008019CA" w:rsidRDefault="008019CA" w:rsidP="00C02851">
      <w:pPr>
        <w:tabs>
          <w:tab w:val="left" w:pos="13995"/>
        </w:tabs>
      </w:pPr>
      <w:r>
        <w:t xml:space="preserve">    </w:t>
      </w:r>
    </w:p>
    <w:p w:rsidR="000C00D2" w:rsidRDefault="000C00D2" w:rsidP="00C02851">
      <w:pPr>
        <w:tabs>
          <w:tab w:val="left" w:pos="13995"/>
        </w:tabs>
      </w:pPr>
    </w:p>
    <w:p w:rsidR="00192FFA" w:rsidRPr="009107A7" w:rsidRDefault="00192FFA" w:rsidP="00192FF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73DB6">
        <w:rPr>
          <w:rFonts w:ascii="Times New Roman" w:hAnsi="Times New Roman" w:cs="Times New Roman"/>
          <w:sz w:val="28"/>
          <w:szCs w:val="28"/>
        </w:rPr>
        <w:lastRenderedPageBreak/>
        <w:t>Показатели физиче</w:t>
      </w:r>
      <w:r>
        <w:rPr>
          <w:rFonts w:ascii="Times New Roman" w:hAnsi="Times New Roman" w:cs="Times New Roman"/>
          <w:sz w:val="28"/>
          <w:szCs w:val="28"/>
        </w:rPr>
        <w:t>ской подготовленности детей 2023-2024</w:t>
      </w:r>
      <w:r w:rsidRPr="00A73DB6">
        <w:rPr>
          <w:rFonts w:ascii="Times New Roman" w:hAnsi="Times New Roman" w:cs="Times New Roman"/>
          <w:sz w:val="28"/>
          <w:szCs w:val="28"/>
        </w:rPr>
        <w:t>г</w:t>
      </w:r>
    </w:p>
    <w:p w:rsidR="006A3646" w:rsidRDefault="006A3646" w:rsidP="00C02851">
      <w:pPr>
        <w:tabs>
          <w:tab w:val="left" w:pos="13995"/>
        </w:tabs>
      </w:pPr>
    </w:p>
    <w:tbl>
      <w:tblPr>
        <w:tblW w:w="15386" w:type="dxa"/>
        <w:tblInd w:w="93" w:type="dxa"/>
        <w:tblLook w:val="04A0" w:firstRow="1" w:lastRow="0" w:firstColumn="1" w:lastColumn="0" w:noHBand="0" w:noVBand="1"/>
      </w:tblPr>
      <w:tblGrid>
        <w:gridCol w:w="13787"/>
        <w:gridCol w:w="1599"/>
      </w:tblGrid>
      <w:tr w:rsidR="006A3646" w:rsidRPr="007B24F1" w:rsidTr="00153CE7">
        <w:trPr>
          <w:trHeight w:val="405"/>
        </w:trPr>
        <w:tc>
          <w:tcPr>
            <w:tcW w:w="153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3646" w:rsidRPr="007B24F1" w:rsidRDefault="006A3646" w:rsidP="00192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</w:pPr>
            <w:r w:rsidRPr="007B24F1"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  <w:t>Диагностика физического развития детей Средняя группа</w:t>
            </w:r>
          </w:p>
        </w:tc>
      </w:tr>
      <w:tr w:rsidR="006A3646" w:rsidRPr="007B24F1" w:rsidTr="00153CE7">
        <w:trPr>
          <w:gridAfter w:val="1"/>
          <w:wAfter w:w="1599" w:type="dxa"/>
          <w:trHeight w:val="405"/>
        </w:trPr>
        <w:tc>
          <w:tcPr>
            <w:tcW w:w="13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3646" w:rsidRPr="00ED033A" w:rsidRDefault="006A3646" w:rsidP="00153C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</w:pPr>
            <w:r w:rsidRPr="00ED033A"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  <w:t xml:space="preserve">                                                       Прыжки</w:t>
            </w:r>
          </w:p>
          <w:p w:rsidR="006A3646" w:rsidRPr="00ED033A" w:rsidRDefault="006A3646" w:rsidP="00153C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</w:pPr>
          </w:p>
          <w:p w:rsidR="006A3646" w:rsidRPr="00ED033A" w:rsidRDefault="006A3646" w:rsidP="00153C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</w:pPr>
          </w:p>
          <w:p w:rsidR="006A3646" w:rsidRPr="00ED033A" w:rsidRDefault="006A3646" w:rsidP="00153C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</w:pPr>
          </w:p>
          <w:p w:rsidR="006A3646" w:rsidRPr="007B24F1" w:rsidRDefault="006A3646" w:rsidP="00153C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</w:pPr>
          </w:p>
        </w:tc>
      </w:tr>
    </w:tbl>
    <w:p w:rsidR="006A3646" w:rsidRDefault="006A3646" w:rsidP="006A3646">
      <w:r>
        <w:rPr>
          <w:noProof/>
          <w:lang w:eastAsia="ru-RU"/>
        </w:rPr>
        <w:drawing>
          <wp:inline distT="0" distB="0" distL="0" distR="0" wp14:anchorId="0140E547" wp14:editId="31A896A8">
            <wp:extent cx="4572000" cy="2743200"/>
            <wp:effectExtent l="0" t="0" r="19050" b="19050"/>
            <wp:docPr id="37" name="Диаграмма 3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2"/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 wp14:anchorId="2BA877E9" wp14:editId="790CF28E">
            <wp:extent cx="4572000" cy="2743200"/>
            <wp:effectExtent l="0" t="0" r="19050" b="19050"/>
            <wp:docPr id="38" name="Диаграмма 3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3"/>
              </a:graphicData>
            </a:graphic>
          </wp:inline>
        </w:drawing>
      </w:r>
    </w:p>
    <w:p w:rsidR="006A3646" w:rsidRPr="009D10F6" w:rsidRDefault="006A3646" w:rsidP="006A3646"/>
    <w:p w:rsidR="006A3646" w:rsidRPr="009D10F6" w:rsidRDefault="006A3646" w:rsidP="006A3646"/>
    <w:p w:rsidR="006A3646" w:rsidRDefault="006A3646" w:rsidP="006A3646"/>
    <w:p w:rsidR="006A3646" w:rsidRDefault="006A3646" w:rsidP="006A3646"/>
    <w:tbl>
      <w:tblPr>
        <w:tblW w:w="15041" w:type="dxa"/>
        <w:tblInd w:w="93" w:type="dxa"/>
        <w:tblLook w:val="04A0" w:firstRow="1" w:lastRow="0" w:firstColumn="1" w:lastColumn="0" w:noHBand="0" w:noVBand="1"/>
      </w:tblPr>
      <w:tblGrid>
        <w:gridCol w:w="222"/>
        <w:gridCol w:w="222"/>
        <w:gridCol w:w="222"/>
        <w:gridCol w:w="7754"/>
        <w:gridCol w:w="222"/>
        <w:gridCol w:w="6399"/>
      </w:tblGrid>
      <w:tr w:rsidR="006A3646" w:rsidRPr="00ED033A" w:rsidTr="00153CE7">
        <w:trPr>
          <w:trHeight w:val="360"/>
        </w:trPr>
        <w:tc>
          <w:tcPr>
            <w:tcW w:w="1504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3646" w:rsidRPr="00ED033A" w:rsidRDefault="006A3646" w:rsidP="00153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</w:pPr>
            <w:r w:rsidRPr="00ED033A"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  <w:t>Диагностика физического развития детей Средняя группа</w:t>
            </w:r>
          </w:p>
        </w:tc>
      </w:tr>
      <w:tr w:rsidR="006A3646" w:rsidRPr="00ED033A" w:rsidTr="00153CE7">
        <w:trPr>
          <w:trHeight w:val="36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3646" w:rsidRPr="00ED033A" w:rsidRDefault="006A3646" w:rsidP="00153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3646" w:rsidRPr="00ED033A" w:rsidRDefault="006A3646" w:rsidP="00153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3646" w:rsidRPr="00ED033A" w:rsidRDefault="006A3646" w:rsidP="00153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  <w:lang w:eastAsia="ru-RU"/>
              </w:rPr>
            </w:pPr>
          </w:p>
        </w:tc>
        <w:tc>
          <w:tcPr>
            <w:tcW w:w="7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3646" w:rsidRPr="00ED033A" w:rsidRDefault="006A3646" w:rsidP="00153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  <w:t xml:space="preserve">                                                  </w:t>
            </w:r>
            <w:r w:rsidRPr="00ED033A"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  <w:t>Бег 30 метров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3646" w:rsidRPr="00ED033A" w:rsidRDefault="006A3646" w:rsidP="00153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  <w:lang w:eastAsia="ru-RU"/>
              </w:rPr>
            </w:pPr>
          </w:p>
        </w:tc>
        <w:tc>
          <w:tcPr>
            <w:tcW w:w="6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3646" w:rsidRPr="00ED033A" w:rsidRDefault="006A3646" w:rsidP="00153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  <w:lang w:eastAsia="ru-RU"/>
              </w:rPr>
            </w:pPr>
          </w:p>
        </w:tc>
      </w:tr>
    </w:tbl>
    <w:p w:rsidR="006A3646" w:rsidRDefault="006A3646" w:rsidP="006A3646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6A3646" w:rsidRDefault="006A3646" w:rsidP="006A3646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6A3646" w:rsidRPr="00ED033A" w:rsidRDefault="006A3646" w:rsidP="006A3646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6A3646" w:rsidRDefault="006A3646" w:rsidP="006A3646">
      <w:r>
        <w:rPr>
          <w:noProof/>
          <w:lang w:eastAsia="ru-RU"/>
        </w:rPr>
        <w:drawing>
          <wp:inline distT="0" distB="0" distL="0" distR="0" wp14:anchorId="05D45CC6" wp14:editId="3EF7D838">
            <wp:extent cx="4572000" cy="2743200"/>
            <wp:effectExtent l="0" t="0" r="19050" b="19050"/>
            <wp:docPr id="39" name="Диаграмма 3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4"/>
              </a:graphicData>
            </a:graphic>
          </wp:inline>
        </w:drawing>
      </w:r>
      <w:r>
        <w:t xml:space="preserve">  </w:t>
      </w:r>
      <w:r>
        <w:rPr>
          <w:noProof/>
          <w:lang w:eastAsia="ru-RU"/>
        </w:rPr>
        <w:drawing>
          <wp:inline distT="0" distB="0" distL="0" distR="0" wp14:anchorId="452EB057" wp14:editId="2B2FC4D6">
            <wp:extent cx="4572000" cy="2743200"/>
            <wp:effectExtent l="0" t="0" r="19050" b="19050"/>
            <wp:docPr id="40" name="Диаграмма 4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5"/>
              </a:graphicData>
            </a:graphic>
          </wp:inline>
        </w:drawing>
      </w:r>
    </w:p>
    <w:p w:rsidR="006A3646" w:rsidRPr="00695905" w:rsidRDefault="006A3646" w:rsidP="006A3646"/>
    <w:p w:rsidR="006A3646" w:rsidRDefault="006A3646" w:rsidP="006A3646">
      <w:pPr>
        <w:tabs>
          <w:tab w:val="left" w:pos="2880"/>
        </w:tabs>
      </w:pPr>
    </w:p>
    <w:tbl>
      <w:tblPr>
        <w:tblW w:w="15707" w:type="dxa"/>
        <w:tblInd w:w="93" w:type="dxa"/>
        <w:tblLook w:val="04A0" w:firstRow="1" w:lastRow="0" w:firstColumn="1" w:lastColumn="0" w:noHBand="0" w:noVBand="1"/>
      </w:tblPr>
      <w:tblGrid>
        <w:gridCol w:w="222"/>
        <w:gridCol w:w="222"/>
        <w:gridCol w:w="222"/>
        <w:gridCol w:w="14091"/>
        <w:gridCol w:w="284"/>
        <w:gridCol w:w="382"/>
        <w:gridCol w:w="284"/>
      </w:tblGrid>
      <w:tr w:rsidR="006A3646" w:rsidRPr="00C02851" w:rsidTr="00153CE7">
        <w:trPr>
          <w:gridAfter w:val="1"/>
          <w:wAfter w:w="284" w:type="dxa"/>
          <w:trHeight w:val="360"/>
        </w:trPr>
        <w:tc>
          <w:tcPr>
            <w:tcW w:w="1542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3646" w:rsidRPr="00C02851" w:rsidRDefault="006A3646" w:rsidP="00153CE7">
            <w:pPr>
              <w:spacing w:after="0" w:line="240" w:lineRule="auto"/>
              <w:ind w:right="-6590"/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  <w:t xml:space="preserve">                            </w:t>
            </w:r>
            <w:r w:rsidRPr="00C02851"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  <w:t>Диагностика физического развития детей Средняя группа</w:t>
            </w:r>
          </w:p>
        </w:tc>
      </w:tr>
      <w:tr w:rsidR="006A3646" w:rsidRPr="00C02851" w:rsidTr="00153CE7">
        <w:trPr>
          <w:gridAfter w:val="3"/>
          <w:wAfter w:w="950" w:type="dxa"/>
          <w:trHeight w:val="360"/>
        </w:trPr>
        <w:tc>
          <w:tcPr>
            <w:tcW w:w="1475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3646" w:rsidRDefault="006A3646" w:rsidP="00153CE7">
            <w:pPr>
              <w:spacing w:after="0" w:line="240" w:lineRule="auto"/>
              <w:ind w:right="-6590"/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  <w:t xml:space="preserve">                                               </w:t>
            </w:r>
            <w:r w:rsidRPr="00C02851"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  <w:t>Дальность броска (200-250гр) м</w:t>
            </w:r>
          </w:p>
          <w:p w:rsidR="006A3646" w:rsidRDefault="006A3646" w:rsidP="00153CE7">
            <w:pPr>
              <w:spacing w:after="0" w:line="240" w:lineRule="auto"/>
              <w:ind w:right="-6590"/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</w:pPr>
          </w:p>
          <w:p w:rsidR="006A3646" w:rsidRDefault="006A3646" w:rsidP="00153CE7">
            <w:pPr>
              <w:spacing w:after="0" w:line="240" w:lineRule="auto"/>
              <w:ind w:right="-6590"/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</w:pPr>
          </w:p>
          <w:p w:rsidR="006A3646" w:rsidRDefault="006A3646" w:rsidP="00153CE7">
            <w:pPr>
              <w:spacing w:after="0" w:line="240" w:lineRule="auto"/>
              <w:ind w:right="-6590"/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</w:pPr>
          </w:p>
          <w:p w:rsidR="006A3646" w:rsidRDefault="006A3646" w:rsidP="00153CE7">
            <w:pPr>
              <w:spacing w:after="0" w:line="240" w:lineRule="auto"/>
              <w:ind w:right="-6590"/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</w:pPr>
          </w:p>
          <w:p w:rsidR="006A3646" w:rsidRPr="00C02851" w:rsidRDefault="006A3646" w:rsidP="00153CE7">
            <w:pPr>
              <w:spacing w:after="0" w:line="240" w:lineRule="auto"/>
              <w:ind w:right="-6590"/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86C1189" wp14:editId="64E9B33F">
                  <wp:extent cx="4572000" cy="3181350"/>
                  <wp:effectExtent l="0" t="0" r="19050" b="19050"/>
                  <wp:docPr id="41" name="Диаграмма 4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46"/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  <w:t xml:space="preserve"> </w:t>
            </w:r>
            <w:r>
              <w:rPr>
                <w:noProof/>
                <w:lang w:eastAsia="ru-RU"/>
              </w:rPr>
              <w:drawing>
                <wp:inline distT="0" distB="0" distL="0" distR="0" wp14:anchorId="748E691A" wp14:editId="1662F5E5">
                  <wp:extent cx="4572000" cy="3181350"/>
                  <wp:effectExtent l="0" t="0" r="19050" b="19050"/>
                  <wp:docPr id="42" name="Диаграмма 42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47"/>
                    </a:graphicData>
                  </a:graphic>
                </wp:inline>
              </w:drawing>
            </w:r>
          </w:p>
        </w:tc>
      </w:tr>
      <w:tr w:rsidR="006A3646" w:rsidRPr="00C02851" w:rsidTr="00153CE7">
        <w:trPr>
          <w:trHeight w:val="405"/>
        </w:trPr>
        <w:tc>
          <w:tcPr>
            <w:tcW w:w="1570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5A3C" w:rsidRDefault="00675A3C" w:rsidP="00675A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</w:pPr>
          </w:p>
          <w:p w:rsidR="00192FFA" w:rsidRDefault="00192FFA" w:rsidP="00153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</w:pPr>
          </w:p>
          <w:p w:rsidR="006A3646" w:rsidRPr="00C02851" w:rsidRDefault="006A3646" w:rsidP="00153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</w:pPr>
            <w:r w:rsidRPr="00C02851"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  <w:lastRenderedPageBreak/>
              <w:t>Диагностика физического развития детей Старшая группа</w:t>
            </w:r>
          </w:p>
        </w:tc>
      </w:tr>
      <w:tr w:rsidR="006A3646" w:rsidRPr="00C02851" w:rsidTr="00153CE7">
        <w:trPr>
          <w:gridAfter w:val="2"/>
          <w:wAfter w:w="666" w:type="dxa"/>
          <w:trHeight w:val="40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3646" w:rsidRPr="00C02851" w:rsidRDefault="006A3646" w:rsidP="00153C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3646" w:rsidRPr="00C02851" w:rsidRDefault="006A3646" w:rsidP="00153C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3646" w:rsidRPr="00C02851" w:rsidRDefault="006A3646" w:rsidP="00153C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3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3646" w:rsidRPr="00C02851" w:rsidRDefault="006A3646" w:rsidP="00153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</w:pPr>
            <w:r w:rsidRPr="00C02851"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  <w:t>Бег 30 метров</w:t>
            </w:r>
          </w:p>
        </w:tc>
      </w:tr>
    </w:tbl>
    <w:p w:rsidR="006A3646" w:rsidRDefault="006A3646" w:rsidP="006A3646">
      <w:pPr>
        <w:tabs>
          <w:tab w:val="left" w:pos="2880"/>
        </w:tabs>
      </w:pPr>
    </w:p>
    <w:p w:rsidR="006A3646" w:rsidRDefault="006A3646" w:rsidP="006A3646">
      <w:pPr>
        <w:tabs>
          <w:tab w:val="left" w:pos="2880"/>
        </w:tabs>
      </w:pPr>
    </w:p>
    <w:p w:rsidR="006A3646" w:rsidRDefault="006A3646" w:rsidP="006A3646">
      <w:pPr>
        <w:tabs>
          <w:tab w:val="left" w:pos="2880"/>
        </w:tabs>
      </w:pPr>
    </w:p>
    <w:p w:rsidR="006A3646" w:rsidRDefault="006A3646" w:rsidP="006A3646">
      <w:pPr>
        <w:tabs>
          <w:tab w:val="left" w:pos="2880"/>
        </w:tabs>
      </w:pPr>
    </w:p>
    <w:p w:rsidR="006A3646" w:rsidRDefault="006A3646" w:rsidP="006A3646">
      <w:pPr>
        <w:tabs>
          <w:tab w:val="left" w:pos="2880"/>
        </w:tabs>
      </w:pPr>
      <w:r>
        <w:rPr>
          <w:noProof/>
          <w:lang w:eastAsia="ru-RU"/>
        </w:rPr>
        <w:drawing>
          <wp:inline distT="0" distB="0" distL="0" distR="0" wp14:anchorId="6D8017CC" wp14:editId="661DE37E">
            <wp:extent cx="4572000" cy="2743200"/>
            <wp:effectExtent l="0" t="0" r="19050" b="19050"/>
            <wp:docPr id="43" name="Диаграмма 4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8"/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 wp14:anchorId="23AD58AE" wp14:editId="4C2FC102">
            <wp:extent cx="4572000" cy="2743200"/>
            <wp:effectExtent l="0" t="0" r="19050" b="19050"/>
            <wp:docPr id="44" name="Диаграмма 4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9"/>
              </a:graphicData>
            </a:graphic>
          </wp:inline>
        </w:drawing>
      </w:r>
    </w:p>
    <w:p w:rsidR="006A3646" w:rsidRDefault="006A3646" w:rsidP="006A3646">
      <w:pPr>
        <w:tabs>
          <w:tab w:val="left" w:pos="2880"/>
        </w:tabs>
      </w:pPr>
    </w:p>
    <w:p w:rsidR="006A3646" w:rsidRDefault="006A3646" w:rsidP="006A3646">
      <w:pPr>
        <w:tabs>
          <w:tab w:val="left" w:pos="2880"/>
        </w:tabs>
      </w:pPr>
    </w:p>
    <w:p w:rsidR="006A3646" w:rsidRDefault="006A3646" w:rsidP="006A3646">
      <w:pPr>
        <w:tabs>
          <w:tab w:val="left" w:pos="2880"/>
        </w:tabs>
      </w:pPr>
    </w:p>
    <w:p w:rsidR="006A3646" w:rsidRDefault="006A3646" w:rsidP="006A3646">
      <w:pPr>
        <w:tabs>
          <w:tab w:val="left" w:pos="2880"/>
        </w:tabs>
      </w:pPr>
    </w:p>
    <w:tbl>
      <w:tblPr>
        <w:tblW w:w="15343" w:type="dxa"/>
        <w:tblInd w:w="93" w:type="dxa"/>
        <w:tblLook w:val="04A0" w:firstRow="1" w:lastRow="0" w:firstColumn="1" w:lastColumn="0" w:noHBand="0" w:noVBand="1"/>
      </w:tblPr>
      <w:tblGrid>
        <w:gridCol w:w="222"/>
        <w:gridCol w:w="14677"/>
        <w:gridCol w:w="444"/>
      </w:tblGrid>
      <w:tr w:rsidR="006A3646" w:rsidRPr="00060A2E" w:rsidTr="00153CE7">
        <w:trPr>
          <w:trHeight w:val="360"/>
        </w:trPr>
        <w:tc>
          <w:tcPr>
            <w:tcW w:w="153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3646" w:rsidRPr="00060A2E" w:rsidRDefault="006A3646" w:rsidP="00153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</w:pPr>
            <w:r w:rsidRPr="00060A2E"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  <w:lastRenderedPageBreak/>
              <w:t>Диагностика физического развития детей Старшая группа</w:t>
            </w:r>
          </w:p>
        </w:tc>
      </w:tr>
      <w:tr w:rsidR="006A3646" w:rsidRPr="00060A2E" w:rsidTr="00153CE7">
        <w:trPr>
          <w:gridAfter w:val="1"/>
          <w:wAfter w:w="444" w:type="dxa"/>
          <w:trHeight w:val="36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3646" w:rsidRPr="00060A2E" w:rsidRDefault="006A3646" w:rsidP="00153C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3646" w:rsidRPr="00060A2E" w:rsidRDefault="006A3646" w:rsidP="00153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</w:pPr>
            <w:r w:rsidRPr="00060A2E"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  <w:t>Дальность броска (200-250гр) м</w:t>
            </w:r>
          </w:p>
        </w:tc>
      </w:tr>
    </w:tbl>
    <w:p w:rsidR="006A3646" w:rsidRDefault="006A3646" w:rsidP="006A3646">
      <w:pPr>
        <w:tabs>
          <w:tab w:val="left" w:pos="2880"/>
        </w:tabs>
      </w:pPr>
    </w:p>
    <w:p w:rsidR="006A3646" w:rsidRDefault="006A3646" w:rsidP="006A3646">
      <w:pPr>
        <w:tabs>
          <w:tab w:val="left" w:pos="2880"/>
        </w:tabs>
      </w:pPr>
    </w:p>
    <w:p w:rsidR="006A3646" w:rsidRDefault="006A3646" w:rsidP="006A3646">
      <w:pPr>
        <w:tabs>
          <w:tab w:val="left" w:pos="2880"/>
        </w:tabs>
      </w:pPr>
    </w:p>
    <w:p w:rsidR="006A3646" w:rsidRDefault="006A3646" w:rsidP="006A3646">
      <w:pPr>
        <w:tabs>
          <w:tab w:val="left" w:pos="2880"/>
        </w:tabs>
      </w:pPr>
      <w:r>
        <w:rPr>
          <w:noProof/>
          <w:lang w:eastAsia="ru-RU"/>
        </w:rPr>
        <w:drawing>
          <wp:inline distT="0" distB="0" distL="0" distR="0" wp14:anchorId="5D9ED501" wp14:editId="315E713D">
            <wp:extent cx="4572000" cy="2743200"/>
            <wp:effectExtent l="0" t="0" r="19050" b="19050"/>
            <wp:docPr id="45" name="Диаграмма 4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0"/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 wp14:anchorId="0F2AFDE4" wp14:editId="7F5AC74D">
            <wp:extent cx="4572000" cy="2743200"/>
            <wp:effectExtent l="0" t="0" r="19050" b="19050"/>
            <wp:docPr id="46" name="Диаграмма 4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1"/>
              </a:graphicData>
            </a:graphic>
          </wp:inline>
        </w:drawing>
      </w:r>
    </w:p>
    <w:p w:rsidR="006A3646" w:rsidRPr="00E20F0B" w:rsidRDefault="006A3646" w:rsidP="006A3646"/>
    <w:p w:rsidR="006A3646" w:rsidRDefault="006A3646" w:rsidP="006A3646"/>
    <w:p w:rsidR="006A3646" w:rsidRDefault="006A3646" w:rsidP="006A3646">
      <w:pPr>
        <w:tabs>
          <w:tab w:val="left" w:pos="8100"/>
        </w:tabs>
      </w:pPr>
      <w:r>
        <w:tab/>
      </w:r>
    </w:p>
    <w:p w:rsidR="006A3646" w:rsidRDefault="006A3646" w:rsidP="006A3646">
      <w:pPr>
        <w:tabs>
          <w:tab w:val="left" w:pos="8100"/>
        </w:tabs>
      </w:pPr>
    </w:p>
    <w:p w:rsidR="006A3646" w:rsidRDefault="006A3646" w:rsidP="006A3646">
      <w:pPr>
        <w:tabs>
          <w:tab w:val="left" w:pos="8100"/>
        </w:tabs>
      </w:pPr>
    </w:p>
    <w:tbl>
      <w:tblPr>
        <w:tblW w:w="16009" w:type="dxa"/>
        <w:tblInd w:w="93" w:type="dxa"/>
        <w:tblLook w:val="04A0" w:firstRow="1" w:lastRow="0" w:firstColumn="1" w:lastColumn="0" w:noHBand="0" w:noVBand="1"/>
      </w:tblPr>
      <w:tblGrid>
        <w:gridCol w:w="14233"/>
        <w:gridCol w:w="1776"/>
      </w:tblGrid>
      <w:tr w:rsidR="006A3646" w:rsidRPr="00060A2E" w:rsidTr="00153CE7">
        <w:trPr>
          <w:trHeight w:val="405"/>
        </w:trPr>
        <w:tc>
          <w:tcPr>
            <w:tcW w:w="160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3646" w:rsidRPr="00060A2E" w:rsidRDefault="006A3646" w:rsidP="00153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</w:pPr>
            <w:r w:rsidRPr="00060A2E"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  <w:lastRenderedPageBreak/>
              <w:t>Диагностика физического развития детей Подготовительная группа</w:t>
            </w:r>
          </w:p>
        </w:tc>
      </w:tr>
      <w:tr w:rsidR="006A3646" w:rsidRPr="00060A2E" w:rsidTr="00153CE7">
        <w:trPr>
          <w:gridAfter w:val="1"/>
          <w:wAfter w:w="1776" w:type="dxa"/>
          <w:trHeight w:val="405"/>
        </w:trPr>
        <w:tc>
          <w:tcPr>
            <w:tcW w:w="14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3646" w:rsidRPr="00060A2E" w:rsidRDefault="006A3646" w:rsidP="00153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</w:pPr>
            <w:r w:rsidRPr="00060A2E"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  <w:t>Прыжки</w:t>
            </w:r>
          </w:p>
        </w:tc>
      </w:tr>
    </w:tbl>
    <w:p w:rsidR="006A3646" w:rsidRDefault="006A3646" w:rsidP="006A3646">
      <w:pPr>
        <w:tabs>
          <w:tab w:val="left" w:pos="8100"/>
        </w:tabs>
      </w:pPr>
    </w:p>
    <w:p w:rsidR="006A3646" w:rsidRDefault="006A3646" w:rsidP="006A3646">
      <w:pPr>
        <w:tabs>
          <w:tab w:val="left" w:pos="8100"/>
        </w:tabs>
      </w:pPr>
    </w:p>
    <w:p w:rsidR="006A3646" w:rsidRDefault="006A3646" w:rsidP="006A3646">
      <w:pPr>
        <w:tabs>
          <w:tab w:val="left" w:pos="8100"/>
        </w:tabs>
      </w:pPr>
    </w:p>
    <w:p w:rsidR="006A3646" w:rsidRDefault="006A3646" w:rsidP="006A3646">
      <w:pPr>
        <w:tabs>
          <w:tab w:val="left" w:pos="8100"/>
        </w:tabs>
      </w:pPr>
    </w:p>
    <w:p w:rsidR="006A3646" w:rsidRDefault="006A3646" w:rsidP="006A3646">
      <w:pPr>
        <w:tabs>
          <w:tab w:val="left" w:pos="8100"/>
        </w:tabs>
      </w:pPr>
      <w:r>
        <w:rPr>
          <w:noProof/>
          <w:lang w:eastAsia="ru-RU"/>
        </w:rPr>
        <w:drawing>
          <wp:inline distT="0" distB="0" distL="0" distR="0" wp14:anchorId="1C923CF5" wp14:editId="31393C40">
            <wp:extent cx="4572000" cy="2743200"/>
            <wp:effectExtent l="0" t="0" r="19050" b="19050"/>
            <wp:docPr id="47" name="Диаграмма 4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2"/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 wp14:anchorId="7BC93465" wp14:editId="70EBFC07">
            <wp:extent cx="4572000" cy="2743200"/>
            <wp:effectExtent l="0" t="0" r="19050" b="19050"/>
            <wp:docPr id="48" name="Диаграмма 4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3"/>
              </a:graphicData>
            </a:graphic>
          </wp:inline>
        </w:drawing>
      </w:r>
    </w:p>
    <w:p w:rsidR="006A3646" w:rsidRDefault="006A3646" w:rsidP="006A3646"/>
    <w:p w:rsidR="006A3646" w:rsidRDefault="006A3646" w:rsidP="006A3646">
      <w:pPr>
        <w:tabs>
          <w:tab w:val="left" w:pos="4665"/>
        </w:tabs>
      </w:pPr>
      <w:r>
        <w:tab/>
      </w:r>
    </w:p>
    <w:p w:rsidR="006A3646" w:rsidRDefault="006A3646" w:rsidP="006A3646">
      <w:pPr>
        <w:tabs>
          <w:tab w:val="left" w:pos="4665"/>
        </w:tabs>
      </w:pPr>
    </w:p>
    <w:p w:rsidR="006A3646" w:rsidRDefault="006A3646" w:rsidP="006A3646">
      <w:pPr>
        <w:tabs>
          <w:tab w:val="left" w:pos="4665"/>
        </w:tabs>
      </w:pPr>
    </w:p>
    <w:p w:rsidR="006A3646" w:rsidRDefault="006A3646" w:rsidP="006A36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060A2E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lastRenderedPageBreak/>
        <w:t>Диагностика физического развития детей Подготовительная группа</w:t>
      </w:r>
    </w:p>
    <w:p w:rsidR="006A3646" w:rsidRDefault="006A3646" w:rsidP="006A3646">
      <w:pPr>
        <w:tabs>
          <w:tab w:val="left" w:pos="4665"/>
        </w:tabs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  <w:r w:rsidRPr="00060A2E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Бег 30 метров</w:t>
      </w:r>
    </w:p>
    <w:p w:rsidR="006A3646" w:rsidRDefault="006A3646" w:rsidP="006A3646">
      <w:pPr>
        <w:tabs>
          <w:tab w:val="left" w:pos="4665"/>
        </w:tabs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</w:p>
    <w:p w:rsidR="006A3646" w:rsidRDefault="006A3646" w:rsidP="006A3646">
      <w:pPr>
        <w:tabs>
          <w:tab w:val="left" w:pos="4665"/>
        </w:tabs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</w:p>
    <w:p w:rsidR="006A3646" w:rsidRDefault="00A70301" w:rsidP="006A3646">
      <w:pPr>
        <w:tabs>
          <w:tab w:val="left" w:pos="4665"/>
        </w:tabs>
      </w:pPr>
      <w:r>
        <w:rPr>
          <w:noProof/>
          <w:lang w:eastAsia="ru-RU"/>
        </w:rPr>
        <w:drawing>
          <wp:inline distT="0" distB="0" distL="0" distR="0" wp14:anchorId="2E7E04EE" wp14:editId="30A0A869">
            <wp:extent cx="4572000" cy="2743200"/>
            <wp:effectExtent l="0" t="0" r="19050" b="19050"/>
            <wp:docPr id="54" name="Диаграмма 5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4"/>
              </a:graphicData>
            </a:graphic>
          </wp:inline>
        </w:drawing>
      </w:r>
      <w:r w:rsidR="006A3646">
        <w:t xml:space="preserve">  </w:t>
      </w:r>
      <w:r>
        <w:rPr>
          <w:noProof/>
          <w:lang w:eastAsia="ru-RU"/>
        </w:rPr>
        <w:drawing>
          <wp:inline distT="0" distB="0" distL="0" distR="0" wp14:anchorId="324C650A" wp14:editId="4B9F891A">
            <wp:extent cx="4572000" cy="2743200"/>
            <wp:effectExtent l="0" t="0" r="19050" b="19050"/>
            <wp:docPr id="55" name="Диаграмма 5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5"/>
              </a:graphicData>
            </a:graphic>
          </wp:inline>
        </w:drawing>
      </w:r>
    </w:p>
    <w:p w:rsidR="006A3646" w:rsidRPr="005352C8" w:rsidRDefault="006A3646" w:rsidP="006A3646"/>
    <w:p w:rsidR="006A3646" w:rsidRDefault="006A3646" w:rsidP="006A3646"/>
    <w:p w:rsidR="006A3646" w:rsidRDefault="006A3646" w:rsidP="006A3646">
      <w:pPr>
        <w:tabs>
          <w:tab w:val="left" w:pos="5190"/>
        </w:tabs>
      </w:pPr>
      <w:r>
        <w:tab/>
      </w:r>
    </w:p>
    <w:p w:rsidR="006A3646" w:rsidRDefault="006A3646" w:rsidP="006A3646">
      <w:pPr>
        <w:tabs>
          <w:tab w:val="left" w:pos="5190"/>
        </w:tabs>
      </w:pPr>
    </w:p>
    <w:tbl>
      <w:tblPr>
        <w:tblW w:w="14569" w:type="dxa"/>
        <w:tblLook w:val="04A0" w:firstRow="1" w:lastRow="0" w:firstColumn="1" w:lastColumn="0" w:noHBand="0" w:noVBand="1"/>
      </w:tblPr>
      <w:tblGrid>
        <w:gridCol w:w="13681"/>
        <w:gridCol w:w="888"/>
      </w:tblGrid>
      <w:tr w:rsidR="006A3646" w:rsidRPr="008019CA" w:rsidTr="00153CE7">
        <w:trPr>
          <w:trHeight w:val="360"/>
        </w:trPr>
        <w:tc>
          <w:tcPr>
            <w:tcW w:w="145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3646" w:rsidRPr="008019CA" w:rsidRDefault="006A3646" w:rsidP="00153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</w:pPr>
            <w:r w:rsidRPr="008019CA"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  <w:lastRenderedPageBreak/>
              <w:t>Диагностика физического развития детей Подготовительная группа</w:t>
            </w:r>
          </w:p>
        </w:tc>
      </w:tr>
      <w:tr w:rsidR="006A3646" w:rsidRPr="008019CA" w:rsidTr="00153CE7">
        <w:trPr>
          <w:gridAfter w:val="1"/>
          <w:wAfter w:w="888" w:type="dxa"/>
          <w:trHeight w:val="360"/>
        </w:trPr>
        <w:tc>
          <w:tcPr>
            <w:tcW w:w="13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3646" w:rsidRPr="008019CA" w:rsidRDefault="006A3646" w:rsidP="00153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</w:pPr>
            <w:r w:rsidRPr="008019CA"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  <w:t>Дальность броска (200-250гр) м</w:t>
            </w:r>
          </w:p>
        </w:tc>
      </w:tr>
    </w:tbl>
    <w:p w:rsidR="006A3646" w:rsidRDefault="006A3646" w:rsidP="006A3646">
      <w:pPr>
        <w:tabs>
          <w:tab w:val="left" w:pos="5190"/>
        </w:tabs>
      </w:pPr>
    </w:p>
    <w:p w:rsidR="006A3646" w:rsidRDefault="006A3646" w:rsidP="006A3646">
      <w:pPr>
        <w:tabs>
          <w:tab w:val="left" w:pos="5190"/>
        </w:tabs>
      </w:pPr>
    </w:p>
    <w:p w:rsidR="006A3646" w:rsidRDefault="006A3646" w:rsidP="006A3646">
      <w:pPr>
        <w:tabs>
          <w:tab w:val="left" w:pos="5190"/>
        </w:tabs>
      </w:pPr>
    </w:p>
    <w:p w:rsidR="006A3646" w:rsidRDefault="006A3646" w:rsidP="006A3646">
      <w:pPr>
        <w:tabs>
          <w:tab w:val="left" w:pos="5190"/>
        </w:tabs>
      </w:pPr>
      <w:r>
        <w:rPr>
          <w:noProof/>
          <w:lang w:eastAsia="ru-RU"/>
        </w:rPr>
        <w:drawing>
          <wp:inline distT="0" distB="0" distL="0" distR="0" wp14:anchorId="4E489E12" wp14:editId="52E4EA23">
            <wp:extent cx="4467225" cy="2971800"/>
            <wp:effectExtent l="0" t="0" r="9525" b="19050"/>
            <wp:docPr id="51" name="Диаграмма 5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6"/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 wp14:anchorId="32F71323" wp14:editId="4BA5F810">
            <wp:extent cx="4572000" cy="2971800"/>
            <wp:effectExtent l="0" t="0" r="19050" b="19050"/>
            <wp:docPr id="52" name="Диаграмма 5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7"/>
              </a:graphicData>
            </a:graphic>
          </wp:inline>
        </w:drawing>
      </w:r>
    </w:p>
    <w:p w:rsidR="006A3646" w:rsidRDefault="00192FFA" w:rsidP="00C02851">
      <w:pPr>
        <w:tabs>
          <w:tab w:val="left" w:pos="13995"/>
        </w:tabs>
      </w:pPr>
      <w:r>
        <w:t>Вывод:</w:t>
      </w:r>
      <w:r w:rsidR="00A70301">
        <w:t xml:space="preserve"> </w:t>
      </w:r>
    </w:p>
    <w:p w:rsidR="000C00D2" w:rsidRDefault="000C00D2" w:rsidP="00C02851">
      <w:pPr>
        <w:tabs>
          <w:tab w:val="left" w:pos="13995"/>
        </w:tabs>
      </w:pPr>
    </w:p>
    <w:sectPr w:rsidR="000C00D2" w:rsidSect="00C02851">
      <w:pgSz w:w="16838" w:h="11906" w:orient="landscape"/>
      <w:pgMar w:top="1701" w:right="820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24F1"/>
    <w:rsid w:val="00043FA5"/>
    <w:rsid w:val="0004751C"/>
    <w:rsid w:val="00060A2E"/>
    <w:rsid w:val="00084205"/>
    <w:rsid w:val="000C00D2"/>
    <w:rsid w:val="00153CE7"/>
    <w:rsid w:val="00192FFA"/>
    <w:rsid w:val="001A2758"/>
    <w:rsid w:val="00236378"/>
    <w:rsid w:val="00292646"/>
    <w:rsid w:val="00343CAF"/>
    <w:rsid w:val="00384DEE"/>
    <w:rsid w:val="003D39DF"/>
    <w:rsid w:val="004425EA"/>
    <w:rsid w:val="0048163B"/>
    <w:rsid w:val="005E4D38"/>
    <w:rsid w:val="00675A3C"/>
    <w:rsid w:val="006A3646"/>
    <w:rsid w:val="00795C7F"/>
    <w:rsid w:val="007B24F1"/>
    <w:rsid w:val="007C600B"/>
    <w:rsid w:val="007D4D33"/>
    <w:rsid w:val="008019CA"/>
    <w:rsid w:val="00910062"/>
    <w:rsid w:val="009107A7"/>
    <w:rsid w:val="00915423"/>
    <w:rsid w:val="009301A5"/>
    <w:rsid w:val="009E1C54"/>
    <w:rsid w:val="00A70301"/>
    <w:rsid w:val="00AA0AA7"/>
    <w:rsid w:val="00B12692"/>
    <w:rsid w:val="00BC3387"/>
    <w:rsid w:val="00BD32BC"/>
    <w:rsid w:val="00BD5F40"/>
    <w:rsid w:val="00C02851"/>
    <w:rsid w:val="00C65319"/>
    <w:rsid w:val="00C975B1"/>
    <w:rsid w:val="00CF1046"/>
    <w:rsid w:val="00DC4E47"/>
    <w:rsid w:val="00E5542E"/>
    <w:rsid w:val="00EB49DB"/>
    <w:rsid w:val="00ED033A"/>
    <w:rsid w:val="00EF04AD"/>
    <w:rsid w:val="00FA5F8A"/>
    <w:rsid w:val="00FB3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4D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84DEE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7B24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B24F1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2926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4D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84DEE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7B24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B24F1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2926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66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2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4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5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8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4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1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1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4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8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0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5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8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2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8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4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13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8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9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6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8.xml"/><Relationship Id="rId18" Type="http://schemas.openxmlformats.org/officeDocument/2006/relationships/chart" Target="charts/chart13.xml"/><Relationship Id="rId26" Type="http://schemas.openxmlformats.org/officeDocument/2006/relationships/chart" Target="charts/chart21.xml"/><Relationship Id="rId39" Type="http://schemas.openxmlformats.org/officeDocument/2006/relationships/chart" Target="charts/chart34.xml"/><Relationship Id="rId21" Type="http://schemas.openxmlformats.org/officeDocument/2006/relationships/chart" Target="charts/chart16.xml"/><Relationship Id="rId34" Type="http://schemas.openxmlformats.org/officeDocument/2006/relationships/chart" Target="charts/chart29.xml"/><Relationship Id="rId42" Type="http://schemas.openxmlformats.org/officeDocument/2006/relationships/chart" Target="charts/chart37.xml"/><Relationship Id="rId47" Type="http://schemas.openxmlformats.org/officeDocument/2006/relationships/chart" Target="charts/chart42.xml"/><Relationship Id="rId50" Type="http://schemas.openxmlformats.org/officeDocument/2006/relationships/chart" Target="charts/chart45.xml"/><Relationship Id="rId55" Type="http://schemas.openxmlformats.org/officeDocument/2006/relationships/chart" Target="charts/chart50.xml"/><Relationship Id="rId7" Type="http://schemas.openxmlformats.org/officeDocument/2006/relationships/chart" Target="charts/chart2.xml"/><Relationship Id="rId12" Type="http://schemas.openxmlformats.org/officeDocument/2006/relationships/chart" Target="charts/chart7.xml"/><Relationship Id="rId17" Type="http://schemas.openxmlformats.org/officeDocument/2006/relationships/chart" Target="charts/chart12.xml"/><Relationship Id="rId25" Type="http://schemas.openxmlformats.org/officeDocument/2006/relationships/chart" Target="charts/chart20.xml"/><Relationship Id="rId33" Type="http://schemas.openxmlformats.org/officeDocument/2006/relationships/chart" Target="charts/chart28.xml"/><Relationship Id="rId38" Type="http://schemas.openxmlformats.org/officeDocument/2006/relationships/chart" Target="charts/chart33.xml"/><Relationship Id="rId46" Type="http://schemas.openxmlformats.org/officeDocument/2006/relationships/chart" Target="charts/chart41.xml"/><Relationship Id="rId59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chart" Target="charts/chart11.xml"/><Relationship Id="rId20" Type="http://schemas.openxmlformats.org/officeDocument/2006/relationships/chart" Target="charts/chart15.xml"/><Relationship Id="rId29" Type="http://schemas.openxmlformats.org/officeDocument/2006/relationships/chart" Target="charts/chart24.xml"/><Relationship Id="rId41" Type="http://schemas.openxmlformats.org/officeDocument/2006/relationships/chart" Target="charts/chart36.xml"/><Relationship Id="rId54" Type="http://schemas.openxmlformats.org/officeDocument/2006/relationships/chart" Target="charts/chart49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11" Type="http://schemas.openxmlformats.org/officeDocument/2006/relationships/chart" Target="charts/chart6.xml"/><Relationship Id="rId24" Type="http://schemas.openxmlformats.org/officeDocument/2006/relationships/chart" Target="charts/chart19.xml"/><Relationship Id="rId32" Type="http://schemas.openxmlformats.org/officeDocument/2006/relationships/chart" Target="charts/chart27.xml"/><Relationship Id="rId37" Type="http://schemas.openxmlformats.org/officeDocument/2006/relationships/chart" Target="charts/chart32.xml"/><Relationship Id="rId40" Type="http://schemas.openxmlformats.org/officeDocument/2006/relationships/chart" Target="charts/chart35.xml"/><Relationship Id="rId45" Type="http://schemas.openxmlformats.org/officeDocument/2006/relationships/chart" Target="charts/chart40.xml"/><Relationship Id="rId53" Type="http://schemas.openxmlformats.org/officeDocument/2006/relationships/chart" Target="charts/chart48.xml"/><Relationship Id="rId58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hart" Target="charts/chart10.xml"/><Relationship Id="rId23" Type="http://schemas.openxmlformats.org/officeDocument/2006/relationships/chart" Target="charts/chart18.xml"/><Relationship Id="rId28" Type="http://schemas.openxmlformats.org/officeDocument/2006/relationships/chart" Target="charts/chart23.xml"/><Relationship Id="rId36" Type="http://schemas.openxmlformats.org/officeDocument/2006/relationships/chart" Target="charts/chart31.xml"/><Relationship Id="rId49" Type="http://schemas.openxmlformats.org/officeDocument/2006/relationships/chart" Target="charts/chart44.xml"/><Relationship Id="rId57" Type="http://schemas.openxmlformats.org/officeDocument/2006/relationships/chart" Target="charts/chart52.xml"/><Relationship Id="rId10" Type="http://schemas.openxmlformats.org/officeDocument/2006/relationships/chart" Target="charts/chart5.xml"/><Relationship Id="rId19" Type="http://schemas.openxmlformats.org/officeDocument/2006/relationships/chart" Target="charts/chart14.xml"/><Relationship Id="rId31" Type="http://schemas.openxmlformats.org/officeDocument/2006/relationships/chart" Target="charts/chart26.xml"/><Relationship Id="rId44" Type="http://schemas.openxmlformats.org/officeDocument/2006/relationships/chart" Target="charts/chart39.xml"/><Relationship Id="rId52" Type="http://schemas.openxmlformats.org/officeDocument/2006/relationships/chart" Target="charts/chart47.xml"/><Relationship Id="rId4" Type="http://schemas.openxmlformats.org/officeDocument/2006/relationships/settings" Target="settings.xml"/><Relationship Id="rId9" Type="http://schemas.openxmlformats.org/officeDocument/2006/relationships/chart" Target="charts/chart4.xml"/><Relationship Id="rId14" Type="http://schemas.openxmlformats.org/officeDocument/2006/relationships/chart" Target="charts/chart9.xml"/><Relationship Id="rId22" Type="http://schemas.openxmlformats.org/officeDocument/2006/relationships/chart" Target="charts/chart17.xml"/><Relationship Id="rId27" Type="http://schemas.openxmlformats.org/officeDocument/2006/relationships/chart" Target="charts/chart22.xml"/><Relationship Id="rId30" Type="http://schemas.openxmlformats.org/officeDocument/2006/relationships/chart" Target="charts/chart25.xml"/><Relationship Id="rId35" Type="http://schemas.openxmlformats.org/officeDocument/2006/relationships/chart" Target="charts/chart30.xml"/><Relationship Id="rId43" Type="http://schemas.openxmlformats.org/officeDocument/2006/relationships/chart" Target="charts/chart38.xml"/><Relationship Id="rId48" Type="http://schemas.openxmlformats.org/officeDocument/2006/relationships/chart" Target="charts/chart43.xml"/><Relationship Id="rId56" Type="http://schemas.openxmlformats.org/officeDocument/2006/relationships/chart" Target="charts/chart51.xml"/><Relationship Id="rId8" Type="http://schemas.openxmlformats.org/officeDocument/2006/relationships/chart" Target="charts/chart3.xml"/><Relationship Id="rId51" Type="http://schemas.openxmlformats.org/officeDocument/2006/relationships/chart" Target="charts/chart46.xml"/><Relationship Id="rId3" Type="http://schemas.microsoft.com/office/2007/relationships/stylesWithEffects" Target="stylesWithEffect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10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0.xlsx"/><Relationship Id="rId1" Type="http://schemas.openxmlformats.org/officeDocument/2006/relationships/themeOverride" Target="../theme/themeOverride6.xml"/></Relationships>
</file>

<file path=word/charts/_rels/chart1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1.xlsx"/><Relationship Id="rId1" Type="http://schemas.openxmlformats.org/officeDocument/2006/relationships/themeOverride" Target="../theme/themeOverride7.xml"/></Relationships>
</file>

<file path=word/charts/_rels/chart1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2.xlsx"/><Relationship Id="rId1" Type="http://schemas.openxmlformats.org/officeDocument/2006/relationships/themeOverride" Target="../theme/themeOverride8.xml"/></Relationships>
</file>

<file path=word/charts/_rels/chart1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3.xlsx"/><Relationship Id="rId1" Type="http://schemas.openxmlformats.org/officeDocument/2006/relationships/themeOverride" Target="../theme/themeOverride9.xml"/></Relationships>
</file>

<file path=word/charts/_rels/chart1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4.xlsx"/><Relationship Id="rId1" Type="http://schemas.openxmlformats.org/officeDocument/2006/relationships/themeOverride" Target="../theme/themeOverride10.xml"/></Relationships>
</file>

<file path=word/charts/_rels/chart1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5.xlsx"/><Relationship Id="rId1" Type="http://schemas.openxmlformats.org/officeDocument/2006/relationships/themeOverride" Target="../theme/themeOverride11.xml"/></Relationships>
</file>

<file path=word/charts/_rels/chart16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6.xlsx"/><Relationship Id="rId1" Type="http://schemas.openxmlformats.org/officeDocument/2006/relationships/themeOverride" Target="../theme/themeOverride12.xml"/></Relationships>
</file>

<file path=word/charts/_rels/chart17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7.xlsx"/><Relationship Id="rId1" Type="http://schemas.openxmlformats.org/officeDocument/2006/relationships/themeOverride" Target="../theme/themeOverride13.xml"/></Relationships>
</file>

<file path=word/charts/_rels/chart18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8.xlsx"/><Relationship Id="rId1" Type="http://schemas.openxmlformats.org/officeDocument/2006/relationships/themeOverride" Target="../theme/themeOverride14.xml"/></Relationships>
</file>

<file path=word/charts/_rels/chart1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9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2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0.xlsx"/></Relationships>
</file>

<file path=word/charts/_rels/chart2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1.xlsx"/></Relationships>
</file>

<file path=word/charts/_rels/chart2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2.xlsx"/></Relationships>
</file>

<file path=word/charts/_rels/chart2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3.xlsx"/></Relationships>
</file>

<file path=word/charts/_rels/chart2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4.xlsx"/></Relationships>
</file>

<file path=word/charts/_rels/chart2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5.xlsx"/></Relationships>
</file>

<file path=word/charts/_rels/chart2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6.xlsx"/></Relationships>
</file>

<file path=word/charts/_rels/chart2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7.xlsx"/></Relationships>
</file>

<file path=word/charts/_rels/chart2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8.xlsx"/></Relationships>
</file>

<file path=word/charts/_rels/chart2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9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.xlsx"/></Relationships>
</file>

<file path=word/charts/_rels/chart3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0.xlsx"/></Relationships>
</file>

<file path=word/charts/_rels/chart3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1.xlsx"/></Relationships>
</file>

<file path=word/charts/_rels/chart3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2.xlsx"/></Relationships>
</file>

<file path=word/charts/_rels/chart3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3.xlsx"/></Relationships>
</file>

<file path=word/charts/_rels/chart3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4.xlsx"/></Relationships>
</file>

<file path=word/charts/_rels/chart3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5.xlsx"/></Relationships>
</file>

<file path=word/charts/_rels/chart3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6.xlsx"/></Relationships>
</file>

<file path=word/charts/_rels/chart37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37.xlsx"/><Relationship Id="rId1" Type="http://schemas.openxmlformats.org/officeDocument/2006/relationships/themeOverride" Target="../theme/themeOverride15.xml"/></Relationships>
</file>

<file path=word/charts/_rels/chart38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38.xlsx"/><Relationship Id="rId1" Type="http://schemas.openxmlformats.org/officeDocument/2006/relationships/themeOverride" Target="../theme/themeOverride16.xml"/></Relationships>
</file>

<file path=word/charts/_rels/chart39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39.xlsx"/><Relationship Id="rId1" Type="http://schemas.openxmlformats.org/officeDocument/2006/relationships/themeOverride" Target="../theme/themeOverride17.xm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4.xlsx"/></Relationships>
</file>

<file path=word/charts/_rels/chart40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40.xlsx"/><Relationship Id="rId1" Type="http://schemas.openxmlformats.org/officeDocument/2006/relationships/themeOverride" Target="../theme/themeOverride18.xml"/></Relationships>
</file>

<file path=word/charts/_rels/chart4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41.xlsx"/><Relationship Id="rId1" Type="http://schemas.openxmlformats.org/officeDocument/2006/relationships/themeOverride" Target="../theme/themeOverride19.xml"/></Relationships>
</file>

<file path=word/charts/_rels/chart42.xml.rels><?xml version="1.0" encoding="UTF-8" standalone="yes"?>
<Relationships xmlns="http://schemas.openxmlformats.org/package/2006/relationships"><Relationship Id="rId2" Type="http://schemas.openxmlformats.org/officeDocument/2006/relationships/oleObject" Target="../embeddings/oleObject1.bin"/><Relationship Id="rId1" Type="http://schemas.openxmlformats.org/officeDocument/2006/relationships/themeOverride" Target="../theme/themeOverride20.xml"/></Relationships>
</file>

<file path=word/charts/_rels/chart4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42.xlsx"/><Relationship Id="rId1" Type="http://schemas.openxmlformats.org/officeDocument/2006/relationships/themeOverride" Target="../theme/themeOverride21.xml"/></Relationships>
</file>

<file path=word/charts/_rels/chart4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43.xlsx"/><Relationship Id="rId1" Type="http://schemas.openxmlformats.org/officeDocument/2006/relationships/themeOverride" Target="../theme/themeOverride22.xml"/></Relationships>
</file>

<file path=word/charts/_rels/chart4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44.xlsx"/><Relationship Id="rId1" Type="http://schemas.openxmlformats.org/officeDocument/2006/relationships/themeOverride" Target="../theme/themeOverride23.xml"/></Relationships>
</file>

<file path=word/charts/_rels/chart46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45.xlsx"/><Relationship Id="rId1" Type="http://schemas.openxmlformats.org/officeDocument/2006/relationships/themeOverride" Target="../theme/themeOverride24.xml"/></Relationships>
</file>

<file path=word/charts/_rels/chart47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46.xlsx"/><Relationship Id="rId1" Type="http://schemas.openxmlformats.org/officeDocument/2006/relationships/themeOverride" Target="../theme/themeOverride25.xml"/></Relationships>
</file>

<file path=word/charts/_rels/chart48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47.xlsx"/><Relationship Id="rId1" Type="http://schemas.openxmlformats.org/officeDocument/2006/relationships/themeOverride" Target="../theme/themeOverride26.xml"/></Relationships>
</file>

<file path=word/charts/_rels/chart4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48.xlsx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5.xlsx"/><Relationship Id="rId1" Type="http://schemas.openxmlformats.org/officeDocument/2006/relationships/themeOverride" Target="../theme/themeOverride1.xml"/></Relationships>
</file>

<file path=word/charts/_rels/chart5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49.xlsx"/></Relationships>
</file>

<file path=word/charts/_rels/chart5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50.xlsx"/><Relationship Id="rId1" Type="http://schemas.openxmlformats.org/officeDocument/2006/relationships/themeOverride" Target="../theme/themeOverride27.xml"/></Relationships>
</file>

<file path=word/charts/_rels/chart5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51.xlsx"/><Relationship Id="rId1" Type="http://schemas.openxmlformats.org/officeDocument/2006/relationships/themeOverride" Target="../theme/themeOverride28.xml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6.xlsx"/><Relationship Id="rId1" Type="http://schemas.openxmlformats.org/officeDocument/2006/relationships/themeOverride" Target="../theme/themeOverride2.xml"/></Relationships>
</file>

<file path=word/charts/_rels/chart7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7.xlsx"/><Relationship Id="rId1" Type="http://schemas.openxmlformats.org/officeDocument/2006/relationships/themeOverride" Target="../theme/themeOverride3.xml"/></Relationships>
</file>

<file path=word/charts/_rels/chart8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8.xlsx"/><Relationship Id="rId1" Type="http://schemas.openxmlformats.org/officeDocument/2006/relationships/themeOverride" Target="../theme/themeOverride4.xml"/></Relationships>
</file>

<file path=word/charts/_rels/chart9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9.xlsx"/><Relationship Id="rId1" Type="http://schemas.openxmlformats.org/officeDocument/2006/relationships/themeOverride" Target="../theme/themeOverride5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Сентябрь 2019г</a:t>
            </a:r>
          </a:p>
        </c:rich>
      </c:tx>
      <c:layout/>
      <c:overlay val="0"/>
    </c:title>
    <c:autoTitleDeleted val="0"/>
    <c:view3D>
      <c:rotX val="15"/>
      <c:rotY val="2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Лист2!$M$2</c:f>
              <c:strCache>
                <c:ptCount val="1"/>
                <c:pt idx="0">
                  <c:v>не сформирован</c:v>
                </c:pt>
              </c:strCache>
            </c:strRef>
          </c:tx>
          <c:invertIfNegative val="0"/>
          <c:cat>
            <c:strRef>
              <c:f>Лист2!$N$1:$P$1</c:f>
              <c:strCache>
                <c:ptCount val="3"/>
                <c:pt idx="0">
                  <c:v>группа 2</c:v>
                </c:pt>
                <c:pt idx="1">
                  <c:v>группа 5</c:v>
                </c:pt>
                <c:pt idx="2">
                  <c:v>группа 10</c:v>
                </c:pt>
              </c:strCache>
            </c:strRef>
          </c:cat>
          <c:val>
            <c:numRef>
              <c:f>Лист2!$N$2:$P$2</c:f>
              <c:numCache>
                <c:formatCode>0.00%</c:formatCode>
                <c:ptCount val="3"/>
                <c:pt idx="0">
                  <c:v>0.105</c:v>
                </c:pt>
                <c:pt idx="1">
                  <c:v>0.20799999999999999</c:v>
                </c:pt>
                <c:pt idx="2">
                  <c:v>0.34</c:v>
                </c:pt>
              </c:numCache>
            </c:numRef>
          </c:val>
        </c:ser>
        <c:ser>
          <c:idx val="1"/>
          <c:order val="1"/>
          <c:tx>
            <c:strRef>
              <c:f>Лист2!$M$3</c:f>
              <c:strCache>
                <c:ptCount val="1"/>
                <c:pt idx="0">
                  <c:v>частично сформирован</c:v>
                </c:pt>
              </c:strCache>
            </c:strRef>
          </c:tx>
          <c:invertIfNegative val="0"/>
          <c:cat>
            <c:strRef>
              <c:f>Лист2!$N$1:$P$1</c:f>
              <c:strCache>
                <c:ptCount val="3"/>
                <c:pt idx="0">
                  <c:v>группа 2</c:v>
                </c:pt>
                <c:pt idx="1">
                  <c:v>группа 5</c:v>
                </c:pt>
                <c:pt idx="2">
                  <c:v>группа 10</c:v>
                </c:pt>
              </c:strCache>
            </c:strRef>
          </c:cat>
          <c:val>
            <c:numRef>
              <c:f>Лист2!$N$3:$P$3</c:f>
              <c:numCache>
                <c:formatCode>0.00%</c:formatCode>
                <c:ptCount val="3"/>
                <c:pt idx="0">
                  <c:v>0.47299999999999998</c:v>
                </c:pt>
                <c:pt idx="1">
                  <c:v>0.20799999999999999</c:v>
                </c:pt>
                <c:pt idx="2">
                  <c:v>0.3</c:v>
                </c:pt>
              </c:numCache>
            </c:numRef>
          </c:val>
        </c:ser>
        <c:ser>
          <c:idx val="2"/>
          <c:order val="2"/>
          <c:tx>
            <c:strRef>
              <c:f>Лист2!$M$4</c:f>
              <c:strCache>
                <c:ptCount val="1"/>
                <c:pt idx="0">
                  <c:v>сформирован</c:v>
                </c:pt>
              </c:strCache>
            </c:strRef>
          </c:tx>
          <c:invertIfNegative val="0"/>
          <c:cat>
            <c:strRef>
              <c:f>Лист2!$N$1:$P$1</c:f>
              <c:strCache>
                <c:ptCount val="3"/>
                <c:pt idx="0">
                  <c:v>группа 2</c:v>
                </c:pt>
                <c:pt idx="1">
                  <c:v>группа 5</c:v>
                </c:pt>
                <c:pt idx="2">
                  <c:v>группа 10</c:v>
                </c:pt>
              </c:strCache>
            </c:strRef>
          </c:cat>
          <c:val>
            <c:numRef>
              <c:f>Лист2!$N$4:$P$4</c:f>
              <c:numCache>
                <c:formatCode>0.00%</c:formatCode>
                <c:ptCount val="3"/>
                <c:pt idx="0">
                  <c:v>0.42099999999999999</c:v>
                </c:pt>
                <c:pt idx="1">
                  <c:v>0.58299999999999996</c:v>
                </c:pt>
                <c:pt idx="2">
                  <c:v>0.36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shape val="box"/>
        <c:axId val="70898048"/>
        <c:axId val="70899584"/>
        <c:axId val="0"/>
      </c:bar3DChart>
      <c:catAx>
        <c:axId val="70898048"/>
        <c:scaling>
          <c:orientation val="minMax"/>
        </c:scaling>
        <c:delete val="0"/>
        <c:axPos val="b"/>
        <c:majorTickMark val="none"/>
        <c:minorTickMark val="none"/>
        <c:tickLblPos val="nextTo"/>
        <c:crossAx val="70899584"/>
        <c:crosses val="autoZero"/>
        <c:auto val="1"/>
        <c:lblAlgn val="ctr"/>
        <c:lblOffset val="100"/>
        <c:noMultiLvlLbl val="0"/>
      </c:catAx>
      <c:valAx>
        <c:axId val="70899584"/>
        <c:scaling>
          <c:orientation val="minMax"/>
        </c:scaling>
        <c:delete val="0"/>
        <c:axPos val="l"/>
        <c:majorGridlines/>
        <c:numFmt formatCode="0.00%" sourceLinked="1"/>
        <c:majorTickMark val="none"/>
        <c:minorTickMark val="none"/>
        <c:tickLblPos val="nextTo"/>
        <c:spPr>
          <a:ln w="9525">
            <a:noFill/>
          </a:ln>
        </c:spPr>
        <c:crossAx val="70898048"/>
        <c:crosses val="autoZero"/>
        <c:crossBetween val="between"/>
      </c:valAx>
    </c:plotArea>
    <c:legend>
      <c:legendPos val="b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/>
              <a:t>Май</a:t>
            </a:r>
            <a:r>
              <a:rPr lang="ru-RU" baseline="0"/>
              <a:t> 2020г</a:t>
            </a:r>
            <a:endParaRPr lang="ru-RU"/>
          </a:p>
        </c:rich>
      </c:tx>
      <c:layout/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Лист1!$F$100</c:f>
              <c:strCache>
                <c:ptCount val="1"/>
                <c:pt idx="0">
                  <c:v>не сформирован</c:v>
                </c:pt>
              </c:strCache>
            </c:strRef>
          </c:tx>
          <c:invertIfNegative val="0"/>
          <c:cat>
            <c:strRef>
              <c:f>Лист1!$G$99:$I$99</c:f>
              <c:strCache>
                <c:ptCount val="3"/>
                <c:pt idx="0">
                  <c:v>группа 7</c:v>
                </c:pt>
                <c:pt idx="1">
                  <c:v>группа 8</c:v>
                </c:pt>
                <c:pt idx="2">
                  <c:v>группа 9</c:v>
                </c:pt>
              </c:strCache>
            </c:strRef>
          </c:cat>
          <c:val>
            <c:numRef>
              <c:f>Лист1!$G$100:$I$100</c:f>
              <c:numCache>
                <c:formatCode>0.00%</c:formatCode>
                <c:ptCount val="3"/>
                <c:pt idx="0">
                  <c:v>0.15</c:v>
                </c:pt>
                <c:pt idx="1">
                  <c:v>0.111</c:v>
                </c:pt>
                <c:pt idx="2">
                  <c:v>7.6999999999999999E-2</c:v>
                </c:pt>
              </c:numCache>
            </c:numRef>
          </c:val>
        </c:ser>
        <c:ser>
          <c:idx val="1"/>
          <c:order val="1"/>
          <c:tx>
            <c:strRef>
              <c:f>Лист1!$F$101</c:f>
              <c:strCache>
                <c:ptCount val="1"/>
                <c:pt idx="0">
                  <c:v>частично сформирован</c:v>
                </c:pt>
              </c:strCache>
            </c:strRef>
          </c:tx>
          <c:invertIfNegative val="0"/>
          <c:cat>
            <c:strRef>
              <c:f>Лист1!$G$99:$I$99</c:f>
              <c:strCache>
                <c:ptCount val="3"/>
                <c:pt idx="0">
                  <c:v>группа 7</c:v>
                </c:pt>
                <c:pt idx="1">
                  <c:v>группа 8</c:v>
                </c:pt>
                <c:pt idx="2">
                  <c:v>группа 9</c:v>
                </c:pt>
              </c:strCache>
            </c:strRef>
          </c:cat>
          <c:val>
            <c:numRef>
              <c:f>Лист1!$G$101:$I$101</c:f>
              <c:numCache>
                <c:formatCode>0.00%</c:formatCode>
                <c:ptCount val="3"/>
                <c:pt idx="0">
                  <c:v>0.45</c:v>
                </c:pt>
                <c:pt idx="1">
                  <c:v>0.629</c:v>
                </c:pt>
                <c:pt idx="2">
                  <c:v>0.69199999999999995</c:v>
                </c:pt>
              </c:numCache>
            </c:numRef>
          </c:val>
        </c:ser>
        <c:ser>
          <c:idx val="2"/>
          <c:order val="2"/>
          <c:tx>
            <c:strRef>
              <c:f>Лист1!$F$102</c:f>
              <c:strCache>
                <c:ptCount val="1"/>
                <c:pt idx="0">
                  <c:v>сформирован</c:v>
                </c:pt>
              </c:strCache>
            </c:strRef>
          </c:tx>
          <c:invertIfNegative val="0"/>
          <c:cat>
            <c:strRef>
              <c:f>Лист1!$G$99:$I$99</c:f>
              <c:strCache>
                <c:ptCount val="3"/>
                <c:pt idx="0">
                  <c:v>группа 7</c:v>
                </c:pt>
                <c:pt idx="1">
                  <c:v>группа 8</c:v>
                </c:pt>
                <c:pt idx="2">
                  <c:v>группа 9</c:v>
                </c:pt>
              </c:strCache>
            </c:strRef>
          </c:cat>
          <c:val>
            <c:numRef>
              <c:f>Лист1!$G$102:$I$102</c:f>
              <c:numCache>
                <c:formatCode>0.00%</c:formatCode>
                <c:ptCount val="3"/>
                <c:pt idx="0">
                  <c:v>0.4</c:v>
                </c:pt>
                <c:pt idx="1">
                  <c:v>0.29599999999999999</c:v>
                </c:pt>
                <c:pt idx="2">
                  <c:v>0.23069999999999999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73052544"/>
        <c:axId val="73054080"/>
      </c:barChart>
      <c:catAx>
        <c:axId val="73052544"/>
        <c:scaling>
          <c:orientation val="minMax"/>
        </c:scaling>
        <c:delete val="0"/>
        <c:axPos val="b"/>
        <c:majorTickMark val="none"/>
        <c:minorTickMark val="none"/>
        <c:tickLblPos val="nextTo"/>
        <c:crossAx val="73054080"/>
        <c:crosses val="autoZero"/>
        <c:auto val="1"/>
        <c:lblAlgn val="ctr"/>
        <c:lblOffset val="100"/>
        <c:noMultiLvlLbl val="0"/>
      </c:catAx>
      <c:valAx>
        <c:axId val="73054080"/>
        <c:scaling>
          <c:orientation val="minMax"/>
        </c:scaling>
        <c:delete val="0"/>
        <c:axPos val="l"/>
        <c:majorGridlines/>
        <c:numFmt formatCode="0.00%" sourceLinked="1"/>
        <c:majorTickMark val="none"/>
        <c:minorTickMark val="none"/>
        <c:tickLblPos val="nextTo"/>
        <c:crossAx val="73052544"/>
        <c:crosses val="autoZero"/>
        <c:crossBetween val="between"/>
      </c:valAx>
    </c:plotArea>
    <c:legend>
      <c:legendPos val="r"/>
      <c:layout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/>
              <a:t>Октябрь 2019</a:t>
            </a:r>
          </a:p>
          <a:p>
            <a:pPr>
              <a:defRPr/>
            </a:pPr>
            <a:r>
              <a:rPr lang="ru-RU" b="0" i="1"/>
              <a:t>Правая рука              Левая рука </a:t>
            </a:r>
          </a:p>
        </c:rich>
      </c:tx>
      <c:layout>
        <c:manualLayout>
          <c:xMode val="edge"/>
          <c:yMode val="edge"/>
          <c:x val="0.15546840958605665"/>
          <c:y val="2.0860492581384667E-2"/>
        </c:manualLayout>
      </c:layout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Лист1!$A$123</c:f>
              <c:strCache>
                <c:ptCount val="1"/>
                <c:pt idx="0">
                  <c:v>не сформирован</c:v>
                </c:pt>
              </c:strCache>
            </c:strRef>
          </c:tx>
          <c:invertIfNegative val="0"/>
          <c:cat>
            <c:strRef>
              <c:f>Лист1!$B$122:$H$122</c:f>
              <c:strCache>
                <c:ptCount val="7"/>
                <c:pt idx="0">
                  <c:v>группа 7</c:v>
                </c:pt>
                <c:pt idx="1">
                  <c:v>группа 8</c:v>
                </c:pt>
                <c:pt idx="2">
                  <c:v>группа 9</c:v>
                </c:pt>
                <c:pt idx="4">
                  <c:v>группа 7</c:v>
                </c:pt>
                <c:pt idx="5">
                  <c:v>группа 8</c:v>
                </c:pt>
                <c:pt idx="6">
                  <c:v>группа 9</c:v>
                </c:pt>
              </c:strCache>
            </c:strRef>
          </c:cat>
          <c:val>
            <c:numRef>
              <c:f>Лист1!$B$123:$H$123</c:f>
              <c:numCache>
                <c:formatCode>0.00%</c:formatCode>
                <c:ptCount val="7"/>
                <c:pt idx="0">
                  <c:v>0.36799999999999999</c:v>
                </c:pt>
                <c:pt idx="1">
                  <c:v>0.32</c:v>
                </c:pt>
                <c:pt idx="2">
                  <c:v>0.46100000000000002</c:v>
                </c:pt>
                <c:pt idx="3">
                  <c:v>0</c:v>
                </c:pt>
                <c:pt idx="4">
                  <c:v>0.105</c:v>
                </c:pt>
                <c:pt idx="5">
                  <c:v>0.44</c:v>
                </c:pt>
                <c:pt idx="6">
                  <c:v>0.47599999999999998</c:v>
                </c:pt>
              </c:numCache>
            </c:numRef>
          </c:val>
        </c:ser>
        <c:ser>
          <c:idx val="1"/>
          <c:order val="1"/>
          <c:tx>
            <c:strRef>
              <c:f>Лист1!$A$124</c:f>
              <c:strCache>
                <c:ptCount val="1"/>
                <c:pt idx="0">
                  <c:v>частично сформирован</c:v>
                </c:pt>
              </c:strCache>
            </c:strRef>
          </c:tx>
          <c:invertIfNegative val="0"/>
          <c:cat>
            <c:strRef>
              <c:f>Лист1!$B$122:$H$122</c:f>
              <c:strCache>
                <c:ptCount val="7"/>
                <c:pt idx="0">
                  <c:v>группа 7</c:v>
                </c:pt>
                <c:pt idx="1">
                  <c:v>группа 8</c:v>
                </c:pt>
                <c:pt idx="2">
                  <c:v>группа 9</c:v>
                </c:pt>
                <c:pt idx="4">
                  <c:v>группа 7</c:v>
                </c:pt>
                <c:pt idx="5">
                  <c:v>группа 8</c:v>
                </c:pt>
                <c:pt idx="6">
                  <c:v>группа 9</c:v>
                </c:pt>
              </c:strCache>
            </c:strRef>
          </c:cat>
          <c:val>
            <c:numRef>
              <c:f>Лист1!$B$124:$H$124</c:f>
              <c:numCache>
                <c:formatCode>0.00%</c:formatCode>
                <c:ptCount val="7"/>
                <c:pt idx="0">
                  <c:v>0.36799999999999999</c:v>
                </c:pt>
                <c:pt idx="1">
                  <c:v>0.52</c:v>
                </c:pt>
                <c:pt idx="2">
                  <c:v>0.46100000000000002</c:v>
                </c:pt>
                <c:pt idx="3">
                  <c:v>0</c:v>
                </c:pt>
                <c:pt idx="4">
                  <c:v>0.63100000000000001</c:v>
                </c:pt>
                <c:pt idx="5">
                  <c:v>0.44</c:v>
                </c:pt>
                <c:pt idx="6">
                  <c:v>0.42799999999999999</c:v>
                </c:pt>
              </c:numCache>
            </c:numRef>
          </c:val>
        </c:ser>
        <c:ser>
          <c:idx val="2"/>
          <c:order val="2"/>
          <c:tx>
            <c:strRef>
              <c:f>Лист1!$A$125</c:f>
              <c:strCache>
                <c:ptCount val="1"/>
                <c:pt idx="0">
                  <c:v>сформирован</c:v>
                </c:pt>
              </c:strCache>
            </c:strRef>
          </c:tx>
          <c:invertIfNegative val="0"/>
          <c:cat>
            <c:strRef>
              <c:f>Лист1!$B$122:$H$122</c:f>
              <c:strCache>
                <c:ptCount val="7"/>
                <c:pt idx="0">
                  <c:v>группа 7</c:v>
                </c:pt>
                <c:pt idx="1">
                  <c:v>группа 8</c:v>
                </c:pt>
                <c:pt idx="2">
                  <c:v>группа 9</c:v>
                </c:pt>
                <c:pt idx="4">
                  <c:v>группа 7</c:v>
                </c:pt>
                <c:pt idx="5">
                  <c:v>группа 8</c:v>
                </c:pt>
                <c:pt idx="6">
                  <c:v>группа 9</c:v>
                </c:pt>
              </c:strCache>
            </c:strRef>
          </c:cat>
          <c:val>
            <c:numRef>
              <c:f>Лист1!$B$125:$H$125</c:f>
              <c:numCache>
                <c:formatCode>0.00%</c:formatCode>
                <c:ptCount val="7"/>
                <c:pt idx="0">
                  <c:v>0.26300000000000001</c:v>
                </c:pt>
                <c:pt idx="1">
                  <c:v>0.16</c:v>
                </c:pt>
                <c:pt idx="2">
                  <c:v>7.6999999999999999E-2</c:v>
                </c:pt>
                <c:pt idx="3">
                  <c:v>0</c:v>
                </c:pt>
                <c:pt idx="4">
                  <c:v>0.26300000000000001</c:v>
                </c:pt>
                <c:pt idx="5">
                  <c:v>0.12</c:v>
                </c:pt>
                <c:pt idx="6">
                  <c:v>9.5000000000000001E-2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73211904"/>
        <c:axId val="73213440"/>
      </c:barChart>
      <c:catAx>
        <c:axId val="73211904"/>
        <c:scaling>
          <c:orientation val="minMax"/>
        </c:scaling>
        <c:delete val="0"/>
        <c:axPos val="b"/>
        <c:majorTickMark val="none"/>
        <c:minorTickMark val="none"/>
        <c:tickLblPos val="nextTo"/>
        <c:crossAx val="73213440"/>
        <c:crosses val="autoZero"/>
        <c:auto val="1"/>
        <c:lblAlgn val="ctr"/>
        <c:lblOffset val="100"/>
        <c:noMultiLvlLbl val="0"/>
      </c:catAx>
      <c:valAx>
        <c:axId val="73213440"/>
        <c:scaling>
          <c:orientation val="minMax"/>
        </c:scaling>
        <c:delete val="0"/>
        <c:axPos val="l"/>
        <c:majorGridlines/>
        <c:numFmt formatCode="0.00%" sourceLinked="1"/>
        <c:majorTickMark val="none"/>
        <c:minorTickMark val="none"/>
        <c:tickLblPos val="nextTo"/>
        <c:crossAx val="73211904"/>
        <c:crosses val="autoZero"/>
        <c:crossBetween val="between"/>
      </c:valAx>
    </c:plotArea>
    <c:legend>
      <c:legendPos val="r"/>
      <c:layout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/>
              <a:t>Май 2020г</a:t>
            </a:r>
          </a:p>
          <a:p>
            <a:pPr>
              <a:defRPr/>
            </a:pPr>
            <a:r>
              <a:rPr lang="ru-RU" b="0" i="1"/>
              <a:t>Правая рука                    Левая рука </a:t>
            </a:r>
          </a:p>
        </c:rich>
      </c:tx>
      <c:layout>
        <c:manualLayout>
          <c:xMode val="edge"/>
          <c:yMode val="edge"/>
          <c:x val="0.12680555555555556"/>
          <c:y val="2.3148148148148147E-2"/>
        </c:manualLayout>
      </c:layout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Лист1!$J$123</c:f>
              <c:strCache>
                <c:ptCount val="1"/>
                <c:pt idx="0">
                  <c:v>не сформирован</c:v>
                </c:pt>
              </c:strCache>
            </c:strRef>
          </c:tx>
          <c:invertIfNegative val="0"/>
          <c:cat>
            <c:strRef>
              <c:f>Лист1!$K$122:$Q$122</c:f>
              <c:strCache>
                <c:ptCount val="7"/>
                <c:pt idx="0">
                  <c:v>группа 7</c:v>
                </c:pt>
                <c:pt idx="1">
                  <c:v>группа 8</c:v>
                </c:pt>
                <c:pt idx="2">
                  <c:v>группа 9</c:v>
                </c:pt>
                <c:pt idx="4">
                  <c:v>группа 7</c:v>
                </c:pt>
                <c:pt idx="5">
                  <c:v>группа 8</c:v>
                </c:pt>
                <c:pt idx="6">
                  <c:v>группа 9</c:v>
                </c:pt>
              </c:strCache>
            </c:strRef>
          </c:cat>
          <c:val>
            <c:numRef>
              <c:f>Лист1!$K$123:$Q$123</c:f>
              <c:numCache>
                <c:formatCode>0.00%</c:formatCode>
                <c:ptCount val="7"/>
                <c:pt idx="0">
                  <c:v>0.158</c:v>
                </c:pt>
                <c:pt idx="1">
                  <c:v>0.12</c:v>
                </c:pt>
                <c:pt idx="2">
                  <c:v>0.154</c:v>
                </c:pt>
                <c:pt idx="3">
                  <c:v>0</c:v>
                </c:pt>
                <c:pt idx="4">
                  <c:v>0.105</c:v>
                </c:pt>
                <c:pt idx="5">
                  <c:v>0.154</c:v>
                </c:pt>
                <c:pt idx="6">
                  <c:v>0.14299999999999999</c:v>
                </c:pt>
              </c:numCache>
            </c:numRef>
          </c:val>
        </c:ser>
        <c:ser>
          <c:idx val="1"/>
          <c:order val="1"/>
          <c:tx>
            <c:strRef>
              <c:f>Лист1!$J$124</c:f>
              <c:strCache>
                <c:ptCount val="1"/>
                <c:pt idx="0">
                  <c:v>частично сформирован</c:v>
                </c:pt>
              </c:strCache>
            </c:strRef>
          </c:tx>
          <c:invertIfNegative val="0"/>
          <c:cat>
            <c:strRef>
              <c:f>Лист1!$K$122:$Q$122</c:f>
              <c:strCache>
                <c:ptCount val="7"/>
                <c:pt idx="0">
                  <c:v>группа 7</c:v>
                </c:pt>
                <c:pt idx="1">
                  <c:v>группа 8</c:v>
                </c:pt>
                <c:pt idx="2">
                  <c:v>группа 9</c:v>
                </c:pt>
                <c:pt idx="4">
                  <c:v>группа 7</c:v>
                </c:pt>
                <c:pt idx="5">
                  <c:v>группа 8</c:v>
                </c:pt>
                <c:pt idx="6">
                  <c:v>группа 9</c:v>
                </c:pt>
              </c:strCache>
            </c:strRef>
          </c:cat>
          <c:val>
            <c:numRef>
              <c:f>Лист1!$K$124:$Q$124</c:f>
              <c:numCache>
                <c:formatCode>0.00%</c:formatCode>
                <c:ptCount val="7"/>
                <c:pt idx="0">
                  <c:v>0.47399999999999998</c:v>
                </c:pt>
                <c:pt idx="1">
                  <c:v>0.6</c:v>
                </c:pt>
                <c:pt idx="2">
                  <c:v>0.57699999999999996</c:v>
                </c:pt>
                <c:pt idx="3">
                  <c:v>0</c:v>
                </c:pt>
                <c:pt idx="4">
                  <c:v>0.47299999999999998</c:v>
                </c:pt>
                <c:pt idx="5">
                  <c:v>0.61499999999999999</c:v>
                </c:pt>
                <c:pt idx="6">
                  <c:v>0.52400000000000002</c:v>
                </c:pt>
              </c:numCache>
            </c:numRef>
          </c:val>
        </c:ser>
        <c:ser>
          <c:idx val="2"/>
          <c:order val="2"/>
          <c:tx>
            <c:strRef>
              <c:f>Лист1!$J$125</c:f>
              <c:strCache>
                <c:ptCount val="1"/>
                <c:pt idx="0">
                  <c:v>сформирован</c:v>
                </c:pt>
              </c:strCache>
            </c:strRef>
          </c:tx>
          <c:invertIfNegative val="0"/>
          <c:cat>
            <c:strRef>
              <c:f>Лист1!$K$122:$Q$122</c:f>
              <c:strCache>
                <c:ptCount val="7"/>
                <c:pt idx="0">
                  <c:v>группа 7</c:v>
                </c:pt>
                <c:pt idx="1">
                  <c:v>группа 8</c:v>
                </c:pt>
                <c:pt idx="2">
                  <c:v>группа 9</c:v>
                </c:pt>
                <c:pt idx="4">
                  <c:v>группа 7</c:v>
                </c:pt>
                <c:pt idx="5">
                  <c:v>группа 8</c:v>
                </c:pt>
                <c:pt idx="6">
                  <c:v>группа 9</c:v>
                </c:pt>
              </c:strCache>
            </c:strRef>
          </c:cat>
          <c:val>
            <c:numRef>
              <c:f>Лист1!$K$125:$Q$125</c:f>
              <c:numCache>
                <c:formatCode>0.00%</c:formatCode>
                <c:ptCount val="7"/>
                <c:pt idx="0">
                  <c:v>0.36799999999999999</c:v>
                </c:pt>
                <c:pt idx="1">
                  <c:v>0.28000000000000003</c:v>
                </c:pt>
                <c:pt idx="2">
                  <c:v>0.26900000000000002</c:v>
                </c:pt>
                <c:pt idx="3">
                  <c:v>0</c:v>
                </c:pt>
                <c:pt idx="4">
                  <c:v>0.42099999999999999</c:v>
                </c:pt>
                <c:pt idx="5">
                  <c:v>0.154</c:v>
                </c:pt>
                <c:pt idx="6">
                  <c:v>0.33300000000000002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overlap val="-25"/>
        <c:axId val="73502080"/>
        <c:axId val="78066816"/>
      </c:barChart>
      <c:catAx>
        <c:axId val="73502080"/>
        <c:scaling>
          <c:orientation val="minMax"/>
        </c:scaling>
        <c:delete val="0"/>
        <c:axPos val="b"/>
        <c:majorTickMark val="none"/>
        <c:minorTickMark val="none"/>
        <c:tickLblPos val="nextTo"/>
        <c:crossAx val="78066816"/>
        <c:crosses val="autoZero"/>
        <c:auto val="1"/>
        <c:lblAlgn val="ctr"/>
        <c:lblOffset val="100"/>
        <c:noMultiLvlLbl val="0"/>
      </c:catAx>
      <c:valAx>
        <c:axId val="78066816"/>
        <c:scaling>
          <c:orientation val="minMax"/>
        </c:scaling>
        <c:delete val="0"/>
        <c:axPos val="l"/>
        <c:majorGridlines/>
        <c:numFmt formatCode="0.00%" sourceLinked="1"/>
        <c:majorTickMark val="none"/>
        <c:minorTickMark val="none"/>
        <c:tickLblPos val="nextTo"/>
        <c:spPr>
          <a:ln w="9525">
            <a:noFill/>
          </a:ln>
        </c:spPr>
        <c:crossAx val="73502080"/>
        <c:crosses val="autoZero"/>
        <c:crossBetween val="between"/>
      </c:valAx>
    </c:plotArea>
    <c:legend>
      <c:legendPos val="b"/>
      <c:layout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/>
              <a:t>Октябрь 2019г </a:t>
            </a:r>
          </a:p>
        </c:rich>
      </c:tx>
      <c:layout/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Лист1!$A$151</c:f>
              <c:strCache>
                <c:ptCount val="1"/>
                <c:pt idx="0">
                  <c:v>не сформирован</c:v>
                </c:pt>
              </c:strCache>
            </c:strRef>
          </c:tx>
          <c:invertIfNegative val="0"/>
          <c:cat>
            <c:strRef>
              <c:f>Лист1!$B$150:$D$150</c:f>
              <c:strCache>
                <c:ptCount val="3"/>
                <c:pt idx="0">
                  <c:v>группа 11</c:v>
                </c:pt>
                <c:pt idx="1">
                  <c:v>группа 12</c:v>
                </c:pt>
                <c:pt idx="2">
                  <c:v>группа 14</c:v>
                </c:pt>
              </c:strCache>
            </c:strRef>
          </c:cat>
          <c:val>
            <c:numRef>
              <c:f>Лист1!$B$151:$D$151</c:f>
              <c:numCache>
                <c:formatCode>0.00%</c:formatCode>
                <c:ptCount val="3"/>
                <c:pt idx="0">
                  <c:v>9.4E-2</c:v>
                </c:pt>
                <c:pt idx="1">
                  <c:v>8.6999999999999994E-2</c:v>
                </c:pt>
                <c:pt idx="2">
                  <c:v>7.0999999999999994E-2</c:v>
                </c:pt>
              </c:numCache>
            </c:numRef>
          </c:val>
        </c:ser>
        <c:ser>
          <c:idx val="1"/>
          <c:order val="1"/>
          <c:tx>
            <c:strRef>
              <c:f>Лист1!$A$152</c:f>
              <c:strCache>
                <c:ptCount val="1"/>
                <c:pt idx="0">
                  <c:v>частично сформирован</c:v>
                </c:pt>
              </c:strCache>
            </c:strRef>
          </c:tx>
          <c:invertIfNegative val="0"/>
          <c:cat>
            <c:strRef>
              <c:f>Лист1!$B$150:$D$150</c:f>
              <c:strCache>
                <c:ptCount val="3"/>
                <c:pt idx="0">
                  <c:v>группа 11</c:v>
                </c:pt>
                <c:pt idx="1">
                  <c:v>группа 12</c:v>
                </c:pt>
                <c:pt idx="2">
                  <c:v>группа 14</c:v>
                </c:pt>
              </c:strCache>
            </c:strRef>
          </c:cat>
          <c:val>
            <c:numRef>
              <c:f>Лист1!$B$152:$D$152</c:f>
              <c:numCache>
                <c:formatCode>0.00%</c:formatCode>
                <c:ptCount val="3"/>
                <c:pt idx="0">
                  <c:v>0.53100000000000003</c:v>
                </c:pt>
                <c:pt idx="1">
                  <c:v>0.26100000000000001</c:v>
                </c:pt>
                <c:pt idx="2">
                  <c:v>0.14199999999999999</c:v>
                </c:pt>
              </c:numCache>
            </c:numRef>
          </c:val>
        </c:ser>
        <c:ser>
          <c:idx val="2"/>
          <c:order val="2"/>
          <c:tx>
            <c:strRef>
              <c:f>Лист1!$A$153</c:f>
              <c:strCache>
                <c:ptCount val="1"/>
                <c:pt idx="0">
                  <c:v>сформирован</c:v>
                </c:pt>
              </c:strCache>
            </c:strRef>
          </c:tx>
          <c:invertIfNegative val="0"/>
          <c:cat>
            <c:strRef>
              <c:f>Лист1!$B$150:$D$150</c:f>
              <c:strCache>
                <c:ptCount val="3"/>
                <c:pt idx="0">
                  <c:v>группа 11</c:v>
                </c:pt>
                <c:pt idx="1">
                  <c:v>группа 12</c:v>
                </c:pt>
                <c:pt idx="2">
                  <c:v>группа 14</c:v>
                </c:pt>
              </c:strCache>
            </c:strRef>
          </c:cat>
          <c:val>
            <c:numRef>
              <c:f>Лист1!$B$153:$D$153</c:f>
              <c:numCache>
                <c:formatCode>0.00%</c:formatCode>
                <c:ptCount val="3"/>
                <c:pt idx="0">
                  <c:v>0.375</c:v>
                </c:pt>
                <c:pt idx="1">
                  <c:v>0.65200000000000002</c:v>
                </c:pt>
                <c:pt idx="2">
                  <c:v>0.42799999999999999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79837824"/>
        <c:axId val="79843712"/>
      </c:barChart>
      <c:catAx>
        <c:axId val="79837824"/>
        <c:scaling>
          <c:orientation val="minMax"/>
        </c:scaling>
        <c:delete val="0"/>
        <c:axPos val="b"/>
        <c:majorTickMark val="none"/>
        <c:minorTickMark val="none"/>
        <c:tickLblPos val="nextTo"/>
        <c:crossAx val="79843712"/>
        <c:crosses val="autoZero"/>
        <c:auto val="1"/>
        <c:lblAlgn val="ctr"/>
        <c:lblOffset val="100"/>
        <c:noMultiLvlLbl val="0"/>
      </c:catAx>
      <c:valAx>
        <c:axId val="79843712"/>
        <c:scaling>
          <c:orientation val="minMax"/>
        </c:scaling>
        <c:delete val="0"/>
        <c:axPos val="l"/>
        <c:majorGridlines/>
        <c:numFmt formatCode="0.00%" sourceLinked="1"/>
        <c:majorTickMark val="none"/>
        <c:minorTickMark val="none"/>
        <c:tickLblPos val="nextTo"/>
        <c:crossAx val="79837824"/>
        <c:crosses val="autoZero"/>
        <c:crossBetween val="between"/>
      </c:valAx>
    </c:plotArea>
    <c:legend>
      <c:legendPos val="r"/>
      <c:layout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/>
              <a:t>Май 2020г </a:t>
            </a:r>
          </a:p>
        </c:rich>
      </c:tx>
      <c:layout/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Лист1!$F$151</c:f>
              <c:strCache>
                <c:ptCount val="1"/>
                <c:pt idx="0">
                  <c:v>не сформирован</c:v>
                </c:pt>
              </c:strCache>
            </c:strRef>
          </c:tx>
          <c:invertIfNegative val="0"/>
          <c:cat>
            <c:strRef>
              <c:f>Лист1!$G$150:$I$150</c:f>
              <c:strCache>
                <c:ptCount val="3"/>
                <c:pt idx="0">
                  <c:v>группа 11</c:v>
                </c:pt>
                <c:pt idx="1">
                  <c:v>группа 12</c:v>
                </c:pt>
                <c:pt idx="2">
                  <c:v>группа 14</c:v>
                </c:pt>
              </c:strCache>
            </c:strRef>
          </c:cat>
          <c:val>
            <c:numRef>
              <c:f>Лист1!$G$151:$I$151</c:f>
              <c:numCache>
                <c:formatCode>0.00%</c:formatCode>
                <c:ptCount val="3"/>
                <c:pt idx="0">
                  <c:v>0</c:v>
                </c:pt>
                <c:pt idx="1">
                  <c:v>4.2999999999999997E-2</c:v>
                </c:pt>
                <c:pt idx="2">
                  <c:v>7.0999999999999994E-2</c:v>
                </c:pt>
              </c:numCache>
            </c:numRef>
          </c:val>
        </c:ser>
        <c:ser>
          <c:idx val="1"/>
          <c:order val="1"/>
          <c:tx>
            <c:strRef>
              <c:f>Лист1!$F$152</c:f>
              <c:strCache>
                <c:ptCount val="1"/>
                <c:pt idx="0">
                  <c:v>частично сформирован</c:v>
                </c:pt>
              </c:strCache>
            </c:strRef>
          </c:tx>
          <c:invertIfNegative val="0"/>
          <c:cat>
            <c:strRef>
              <c:f>Лист1!$G$150:$I$150</c:f>
              <c:strCache>
                <c:ptCount val="3"/>
                <c:pt idx="0">
                  <c:v>группа 11</c:v>
                </c:pt>
                <c:pt idx="1">
                  <c:v>группа 12</c:v>
                </c:pt>
                <c:pt idx="2">
                  <c:v>группа 14</c:v>
                </c:pt>
              </c:strCache>
            </c:strRef>
          </c:cat>
          <c:val>
            <c:numRef>
              <c:f>Лист1!$G$152:$I$152</c:f>
              <c:numCache>
                <c:formatCode>0.00%</c:formatCode>
                <c:ptCount val="3"/>
                <c:pt idx="0">
                  <c:v>0.46899999999999997</c:v>
                </c:pt>
                <c:pt idx="1">
                  <c:v>0.30399999999999999</c:v>
                </c:pt>
                <c:pt idx="2">
                  <c:v>0.46400000000000002</c:v>
                </c:pt>
              </c:numCache>
            </c:numRef>
          </c:val>
        </c:ser>
        <c:ser>
          <c:idx val="2"/>
          <c:order val="2"/>
          <c:tx>
            <c:strRef>
              <c:f>Лист1!$F$153</c:f>
              <c:strCache>
                <c:ptCount val="1"/>
                <c:pt idx="0">
                  <c:v>сформирован</c:v>
                </c:pt>
              </c:strCache>
            </c:strRef>
          </c:tx>
          <c:invertIfNegative val="0"/>
          <c:cat>
            <c:strRef>
              <c:f>Лист1!$G$150:$I$150</c:f>
              <c:strCache>
                <c:ptCount val="3"/>
                <c:pt idx="0">
                  <c:v>группа 11</c:v>
                </c:pt>
                <c:pt idx="1">
                  <c:v>группа 12</c:v>
                </c:pt>
                <c:pt idx="2">
                  <c:v>группа 14</c:v>
                </c:pt>
              </c:strCache>
            </c:strRef>
          </c:cat>
          <c:val>
            <c:numRef>
              <c:f>Лист1!$G$153:$I$153</c:f>
              <c:numCache>
                <c:formatCode>0.00%</c:formatCode>
                <c:ptCount val="3"/>
                <c:pt idx="0">
                  <c:v>0.53100000000000003</c:v>
                </c:pt>
                <c:pt idx="1">
                  <c:v>0.65200000000000002</c:v>
                </c:pt>
                <c:pt idx="2">
                  <c:v>0.46400000000000002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85493632"/>
        <c:axId val="85495168"/>
      </c:barChart>
      <c:catAx>
        <c:axId val="85493632"/>
        <c:scaling>
          <c:orientation val="minMax"/>
        </c:scaling>
        <c:delete val="0"/>
        <c:axPos val="b"/>
        <c:majorTickMark val="none"/>
        <c:minorTickMark val="none"/>
        <c:tickLblPos val="nextTo"/>
        <c:crossAx val="85495168"/>
        <c:crosses val="autoZero"/>
        <c:auto val="1"/>
        <c:lblAlgn val="ctr"/>
        <c:lblOffset val="100"/>
        <c:noMultiLvlLbl val="0"/>
      </c:catAx>
      <c:valAx>
        <c:axId val="85495168"/>
        <c:scaling>
          <c:orientation val="minMax"/>
        </c:scaling>
        <c:delete val="0"/>
        <c:axPos val="l"/>
        <c:majorGridlines/>
        <c:numFmt formatCode="0.00%" sourceLinked="1"/>
        <c:majorTickMark val="none"/>
        <c:minorTickMark val="none"/>
        <c:tickLblPos val="nextTo"/>
        <c:crossAx val="85493632"/>
        <c:crosses val="autoZero"/>
        <c:crossBetween val="between"/>
      </c:valAx>
    </c:plotArea>
    <c:legend>
      <c:legendPos val="r"/>
      <c:layout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/>
              <a:t>Октябрь 2019г</a:t>
            </a:r>
          </a:p>
        </c:rich>
      </c:tx>
      <c:layout/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Лист1!$A$175</c:f>
              <c:strCache>
                <c:ptCount val="1"/>
                <c:pt idx="0">
                  <c:v>не сформирован</c:v>
                </c:pt>
              </c:strCache>
            </c:strRef>
          </c:tx>
          <c:invertIfNegative val="0"/>
          <c:cat>
            <c:strRef>
              <c:f>Лист1!$B$174:$D$174</c:f>
              <c:strCache>
                <c:ptCount val="3"/>
                <c:pt idx="0">
                  <c:v>группа 11</c:v>
                </c:pt>
                <c:pt idx="1">
                  <c:v>группа 12</c:v>
                </c:pt>
                <c:pt idx="2">
                  <c:v>группа 14</c:v>
                </c:pt>
              </c:strCache>
            </c:strRef>
          </c:cat>
          <c:val>
            <c:numRef>
              <c:f>Лист1!$B$175:$D$175</c:f>
              <c:numCache>
                <c:formatCode>0.00%</c:formatCode>
                <c:ptCount val="3"/>
                <c:pt idx="0">
                  <c:v>0.125</c:v>
                </c:pt>
                <c:pt idx="1">
                  <c:v>7.0999999999999994E-2</c:v>
                </c:pt>
                <c:pt idx="2">
                  <c:v>0.13039999999999999</c:v>
                </c:pt>
              </c:numCache>
            </c:numRef>
          </c:val>
        </c:ser>
        <c:ser>
          <c:idx val="1"/>
          <c:order val="1"/>
          <c:tx>
            <c:strRef>
              <c:f>Лист1!$A$176</c:f>
              <c:strCache>
                <c:ptCount val="1"/>
                <c:pt idx="0">
                  <c:v>частично сформирован</c:v>
                </c:pt>
              </c:strCache>
            </c:strRef>
          </c:tx>
          <c:invertIfNegative val="0"/>
          <c:cat>
            <c:strRef>
              <c:f>Лист1!$B$174:$D$174</c:f>
              <c:strCache>
                <c:ptCount val="3"/>
                <c:pt idx="0">
                  <c:v>группа 11</c:v>
                </c:pt>
                <c:pt idx="1">
                  <c:v>группа 12</c:v>
                </c:pt>
                <c:pt idx="2">
                  <c:v>группа 14</c:v>
                </c:pt>
              </c:strCache>
            </c:strRef>
          </c:cat>
          <c:val>
            <c:numRef>
              <c:f>Лист1!$B$176:$D$176</c:f>
              <c:numCache>
                <c:formatCode>0.00%</c:formatCode>
                <c:ptCount val="3"/>
                <c:pt idx="0">
                  <c:v>0.65600000000000003</c:v>
                </c:pt>
                <c:pt idx="1">
                  <c:v>0.71399999999999997</c:v>
                </c:pt>
                <c:pt idx="2">
                  <c:v>0.60899999999999999</c:v>
                </c:pt>
              </c:numCache>
            </c:numRef>
          </c:val>
        </c:ser>
        <c:ser>
          <c:idx val="2"/>
          <c:order val="2"/>
          <c:tx>
            <c:strRef>
              <c:f>Лист1!$A$177</c:f>
              <c:strCache>
                <c:ptCount val="1"/>
                <c:pt idx="0">
                  <c:v>сформирован</c:v>
                </c:pt>
              </c:strCache>
            </c:strRef>
          </c:tx>
          <c:invertIfNegative val="0"/>
          <c:cat>
            <c:strRef>
              <c:f>Лист1!$B$174:$D$174</c:f>
              <c:strCache>
                <c:ptCount val="3"/>
                <c:pt idx="0">
                  <c:v>группа 11</c:v>
                </c:pt>
                <c:pt idx="1">
                  <c:v>группа 12</c:v>
                </c:pt>
                <c:pt idx="2">
                  <c:v>группа 14</c:v>
                </c:pt>
              </c:strCache>
            </c:strRef>
          </c:cat>
          <c:val>
            <c:numRef>
              <c:f>Лист1!$B$177:$D$177</c:f>
              <c:numCache>
                <c:formatCode>0.00%</c:formatCode>
                <c:ptCount val="3"/>
                <c:pt idx="0">
                  <c:v>0.219</c:v>
                </c:pt>
                <c:pt idx="1">
                  <c:v>0.214</c:v>
                </c:pt>
                <c:pt idx="2">
                  <c:v>0.26100000000000001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85705856"/>
        <c:axId val="85707392"/>
      </c:barChart>
      <c:catAx>
        <c:axId val="85705856"/>
        <c:scaling>
          <c:orientation val="minMax"/>
        </c:scaling>
        <c:delete val="0"/>
        <c:axPos val="b"/>
        <c:majorTickMark val="none"/>
        <c:minorTickMark val="none"/>
        <c:tickLblPos val="nextTo"/>
        <c:crossAx val="85707392"/>
        <c:crosses val="autoZero"/>
        <c:auto val="1"/>
        <c:lblAlgn val="ctr"/>
        <c:lblOffset val="100"/>
        <c:noMultiLvlLbl val="0"/>
      </c:catAx>
      <c:valAx>
        <c:axId val="85707392"/>
        <c:scaling>
          <c:orientation val="minMax"/>
        </c:scaling>
        <c:delete val="0"/>
        <c:axPos val="l"/>
        <c:majorGridlines/>
        <c:numFmt formatCode="0.00%" sourceLinked="1"/>
        <c:majorTickMark val="none"/>
        <c:minorTickMark val="none"/>
        <c:tickLblPos val="nextTo"/>
        <c:crossAx val="85705856"/>
        <c:crosses val="autoZero"/>
        <c:crossBetween val="between"/>
      </c:valAx>
    </c:plotArea>
    <c:legend>
      <c:legendPos val="r"/>
      <c:layout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/>
              <a:t>Май 2020г</a:t>
            </a:r>
          </a:p>
        </c:rich>
      </c:tx>
      <c:layout/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Лист1!$F$175</c:f>
              <c:strCache>
                <c:ptCount val="1"/>
                <c:pt idx="0">
                  <c:v>не сформирован</c:v>
                </c:pt>
              </c:strCache>
            </c:strRef>
          </c:tx>
          <c:invertIfNegative val="0"/>
          <c:cat>
            <c:strRef>
              <c:f>Лист1!$G$174:$I$174</c:f>
              <c:strCache>
                <c:ptCount val="3"/>
                <c:pt idx="0">
                  <c:v>группа 11</c:v>
                </c:pt>
                <c:pt idx="1">
                  <c:v>группа 12</c:v>
                </c:pt>
                <c:pt idx="2">
                  <c:v>группа 14</c:v>
                </c:pt>
              </c:strCache>
            </c:strRef>
          </c:cat>
          <c:val>
            <c:numRef>
              <c:f>Лист1!$G$175:$I$175</c:f>
              <c:numCache>
                <c:formatCode>0.00%</c:formatCode>
                <c:ptCount val="3"/>
                <c:pt idx="0">
                  <c:v>9.4E-2</c:v>
                </c:pt>
                <c:pt idx="1">
                  <c:v>3.5999999999999997E-2</c:v>
                </c:pt>
                <c:pt idx="2">
                  <c:v>8.6999999999999994E-2</c:v>
                </c:pt>
              </c:numCache>
            </c:numRef>
          </c:val>
        </c:ser>
        <c:ser>
          <c:idx val="1"/>
          <c:order val="1"/>
          <c:tx>
            <c:strRef>
              <c:f>Лист1!$F$176</c:f>
              <c:strCache>
                <c:ptCount val="1"/>
                <c:pt idx="0">
                  <c:v>частично сформирован</c:v>
                </c:pt>
              </c:strCache>
            </c:strRef>
          </c:tx>
          <c:invertIfNegative val="0"/>
          <c:cat>
            <c:strRef>
              <c:f>Лист1!$G$174:$I$174</c:f>
              <c:strCache>
                <c:ptCount val="3"/>
                <c:pt idx="0">
                  <c:v>группа 11</c:v>
                </c:pt>
                <c:pt idx="1">
                  <c:v>группа 12</c:v>
                </c:pt>
                <c:pt idx="2">
                  <c:v>группа 14</c:v>
                </c:pt>
              </c:strCache>
            </c:strRef>
          </c:cat>
          <c:val>
            <c:numRef>
              <c:f>Лист1!$G$176:$I$176</c:f>
              <c:numCache>
                <c:formatCode>0.00%</c:formatCode>
                <c:ptCount val="3"/>
                <c:pt idx="0">
                  <c:v>0.65600000000000003</c:v>
                </c:pt>
                <c:pt idx="1">
                  <c:v>0.64300000000000002</c:v>
                </c:pt>
                <c:pt idx="2">
                  <c:v>0.435</c:v>
                </c:pt>
              </c:numCache>
            </c:numRef>
          </c:val>
        </c:ser>
        <c:ser>
          <c:idx val="2"/>
          <c:order val="2"/>
          <c:tx>
            <c:strRef>
              <c:f>Лист1!$F$177</c:f>
              <c:strCache>
                <c:ptCount val="1"/>
                <c:pt idx="0">
                  <c:v>сформирован</c:v>
                </c:pt>
              </c:strCache>
            </c:strRef>
          </c:tx>
          <c:invertIfNegative val="0"/>
          <c:cat>
            <c:strRef>
              <c:f>Лист1!$G$174:$I$174</c:f>
              <c:strCache>
                <c:ptCount val="3"/>
                <c:pt idx="0">
                  <c:v>группа 11</c:v>
                </c:pt>
                <c:pt idx="1">
                  <c:v>группа 12</c:v>
                </c:pt>
                <c:pt idx="2">
                  <c:v>группа 14</c:v>
                </c:pt>
              </c:strCache>
            </c:strRef>
          </c:cat>
          <c:val>
            <c:numRef>
              <c:f>Лист1!$G$177:$I$177</c:f>
              <c:numCache>
                <c:formatCode>0.00%</c:formatCode>
                <c:ptCount val="3"/>
                <c:pt idx="0">
                  <c:v>0.25</c:v>
                </c:pt>
                <c:pt idx="1">
                  <c:v>0.32100000000000001</c:v>
                </c:pt>
                <c:pt idx="2">
                  <c:v>0.47799999999999998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85991808"/>
        <c:axId val="85993344"/>
      </c:barChart>
      <c:catAx>
        <c:axId val="85991808"/>
        <c:scaling>
          <c:orientation val="minMax"/>
        </c:scaling>
        <c:delete val="0"/>
        <c:axPos val="b"/>
        <c:majorTickMark val="none"/>
        <c:minorTickMark val="none"/>
        <c:tickLblPos val="nextTo"/>
        <c:crossAx val="85993344"/>
        <c:crosses val="autoZero"/>
        <c:auto val="1"/>
        <c:lblAlgn val="ctr"/>
        <c:lblOffset val="100"/>
        <c:noMultiLvlLbl val="0"/>
      </c:catAx>
      <c:valAx>
        <c:axId val="85993344"/>
        <c:scaling>
          <c:orientation val="minMax"/>
        </c:scaling>
        <c:delete val="0"/>
        <c:axPos val="l"/>
        <c:majorGridlines/>
        <c:numFmt formatCode="0.00%" sourceLinked="1"/>
        <c:majorTickMark val="none"/>
        <c:minorTickMark val="none"/>
        <c:tickLblPos val="nextTo"/>
        <c:crossAx val="85991808"/>
        <c:crosses val="autoZero"/>
        <c:crossBetween val="between"/>
      </c:valAx>
    </c:plotArea>
    <c:legend>
      <c:legendPos val="r"/>
      <c:layout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/>
              <a:t>Октябрь 2019г</a:t>
            </a:r>
          </a:p>
          <a:p>
            <a:pPr>
              <a:defRPr/>
            </a:pPr>
            <a:r>
              <a:rPr lang="ru-RU" b="0" i="1"/>
              <a:t>Правая рука                  Левая рука</a:t>
            </a:r>
          </a:p>
        </c:rich>
      </c:tx>
      <c:layout>
        <c:manualLayout>
          <c:xMode val="edge"/>
          <c:yMode val="edge"/>
          <c:x val="0.1408888888888889"/>
          <c:y val="2.7777777777777776E-2"/>
        </c:manualLayout>
      </c:layout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Лист1!$A$198</c:f>
              <c:strCache>
                <c:ptCount val="1"/>
                <c:pt idx="0">
                  <c:v>не сформирован</c:v>
                </c:pt>
              </c:strCache>
            </c:strRef>
          </c:tx>
          <c:invertIfNegative val="0"/>
          <c:cat>
            <c:strRef>
              <c:f>Лист1!$B$197:$H$197</c:f>
              <c:strCache>
                <c:ptCount val="7"/>
                <c:pt idx="0">
                  <c:v>группа 11</c:v>
                </c:pt>
                <c:pt idx="1">
                  <c:v>группа 12</c:v>
                </c:pt>
                <c:pt idx="2">
                  <c:v>группа 14</c:v>
                </c:pt>
                <c:pt idx="4">
                  <c:v>группа 11</c:v>
                </c:pt>
                <c:pt idx="5">
                  <c:v>группа 12</c:v>
                </c:pt>
                <c:pt idx="6">
                  <c:v>группа 14</c:v>
                </c:pt>
              </c:strCache>
            </c:strRef>
          </c:cat>
          <c:val>
            <c:numRef>
              <c:f>Лист1!$B$198:$H$198</c:f>
              <c:numCache>
                <c:formatCode>0.00%</c:formatCode>
                <c:ptCount val="7"/>
                <c:pt idx="0">
                  <c:v>0.46600000000000003</c:v>
                </c:pt>
                <c:pt idx="1">
                  <c:v>0.48</c:v>
                </c:pt>
                <c:pt idx="2">
                  <c:v>0.27700000000000002</c:v>
                </c:pt>
                <c:pt idx="3">
                  <c:v>0</c:v>
                </c:pt>
                <c:pt idx="4">
                  <c:v>0.5</c:v>
                </c:pt>
                <c:pt idx="5">
                  <c:v>0.3125</c:v>
                </c:pt>
                <c:pt idx="6">
                  <c:v>0.61099999999999999</c:v>
                </c:pt>
              </c:numCache>
            </c:numRef>
          </c:val>
        </c:ser>
        <c:ser>
          <c:idx val="1"/>
          <c:order val="1"/>
          <c:tx>
            <c:strRef>
              <c:f>Лист1!$A$199</c:f>
              <c:strCache>
                <c:ptCount val="1"/>
                <c:pt idx="0">
                  <c:v>частично сформирован</c:v>
                </c:pt>
              </c:strCache>
            </c:strRef>
          </c:tx>
          <c:invertIfNegative val="0"/>
          <c:cat>
            <c:strRef>
              <c:f>Лист1!$B$197:$H$197</c:f>
              <c:strCache>
                <c:ptCount val="7"/>
                <c:pt idx="0">
                  <c:v>группа 11</c:v>
                </c:pt>
                <c:pt idx="1">
                  <c:v>группа 12</c:v>
                </c:pt>
                <c:pt idx="2">
                  <c:v>группа 14</c:v>
                </c:pt>
                <c:pt idx="4">
                  <c:v>группа 11</c:v>
                </c:pt>
                <c:pt idx="5">
                  <c:v>группа 12</c:v>
                </c:pt>
                <c:pt idx="6">
                  <c:v>группа 14</c:v>
                </c:pt>
              </c:strCache>
            </c:strRef>
          </c:cat>
          <c:val>
            <c:numRef>
              <c:f>Лист1!$B$199:$H$199</c:f>
              <c:numCache>
                <c:formatCode>0.00%</c:formatCode>
                <c:ptCount val="7"/>
                <c:pt idx="0">
                  <c:v>0.46600000000000003</c:v>
                </c:pt>
                <c:pt idx="1">
                  <c:v>0.44</c:v>
                </c:pt>
                <c:pt idx="2">
                  <c:v>0.55500000000000005</c:v>
                </c:pt>
                <c:pt idx="3">
                  <c:v>0</c:v>
                </c:pt>
                <c:pt idx="4">
                  <c:v>0.5</c:v>
                </c:pt>
                <c:pt idx="5">
                  <c:v>0.68700000000000006</c:v>
                </c:pt>
                <c:pt idx="6">
                  <c:v>0.38800000000000001</c:v>
                </c:pt>
              </c:numCache>
            </c:numRef>
          </c:val>
        </c:ser>
        <c:ser>
          <c:idx val="2"/>
          <c:order val="2"/>
          <c:tx>
            <c:strRef>
              <c:f>Лист1!$A$200</c:f>
              <c:strCache>
                <c:ptCount val="1"/>
                <c:pt idx="0">
                  <c:v>сформирован</c:v>
                </c:pt>
              </c:strCache>
            </c:strRef>
          </c:tx>
          <c:invertIfNegative val="0"/>
          <c:cat>
            <c:strRef>
              <c:f>Лист1!$B$197:$H$197</c:f>
              <c:strCache>
                <c:ptCount val="7"/>
                <c:pt idx="0">
                  <c:v>группа 11</c:v>
                </c:pt>
                <c:pt idx="1">
                  <c:v>группа 12</c:v>
                </c:pt>
                <c:pt idx="2">
                  <c:v>группа 14</c:v>
                </c:pt>
                <c:pt idx="4">
                  <c:v>группа 11</c:v>
                </c:pt>
                <c:pt idx="5">
                  <c:v>группа 12</c:v>
                </c:pt>
                <c:pt idx="6">
                  <c:v>группа 14</c:v>
                </c:pt>
              </c:strCache>
            </c:strRef>
          </c:cat>
          <c:val>
            <c:numRef>
              <c:f>Лист1!$B$200:$H$200</c:f>
              <c:numCache>
                <c:formatCode>0.00%</c:formatCode>
                <c:ptCount val="7"/>
                <c:pt idx="0">
                  <c:v>6.6000000000000003E-2</c:v>
                </c:pt>
                <c:pt idx="1">
                  <c:v>0.08</c:v>
                </c:pt>
                <c:pt idx="2">
                  <c:v>0.16600000000000001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overlap val="-25"/>
        <c:axId val="92437888"/>
        <c:axId val="92439680"/>
      </c:barChart>
      <c:catAx>
        <c:axId val="92437888"/>
        <c:scaling>
          <c:orientation val="minMax"/>
        </c:scaling>
        <c:delete val="0"/>
        <c:axPos val="b"/>
        <c:majorTickMark val="none"/>
        <c:minorTickMark val="none"/>
        <c:tickLblPos val="nextTo"/>
        <c:crossAx val="92439680"/>
        <c:crosses val="autoZero"/>
        <c:auto val="1"/>
        <c:lblAlgn val="ctr"/>
        <c:lblOffset val="100"/>
        <c:noMultiLvlLbl val="0"/>
      </c:catAx>
      <c:valAx>
        <c:axId val="92439680"/>
        <c:scaling>
          <c:orientation val="minMax"/>
        </c:scaling>
        <c:delete val="0"/>
        <c:axPos val="l"/>
        <c:majorGridlines/>
        <c:numFmt formatCode="0.00%" sourceLinked="1"/>
        <c:majorTickMark val="none"/>
        <c:minorTickMark val="none"/>
        <c:tickLblPos val="nextTo"/>
        <c:spPr>
          <a:ln w="9525">
            <a:noFill/>
          </a:ln>
        </c:spPr>
        <c:crossAx val="92437888"/>
        <c:crosses val="autoZero"/>
        <c:crossBetween val="between"/>
      </c:valAx>
    </c:plotArea>
    <c:legend>
      <c:legendPos val="b"/>
      <c:layout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/>
              <a:t>Май 2020г</a:t>
            </a:r>
          </a:p>
          <a:p>
            <a:pPr>
              <a:defRPr/>
            </a:pPr>
            <a:r>
              <a:rPr lang="ru-RU" b="0" i="1"/>
              <a:t>Правая рука                     Левая рука</a:t>
            </a:r>
          </a:p>
        </c:rich>
      </c:tx>
      <c:layout>
        <c:manualLayout>
          <c:xMode val="edge"/>
          <c:yMode val="edge"/>
          <c:x val="0.12393044619422572"/>
          <c:y val="3.7037037037037035E-2"/>
        </c:manualLayout>
      </c:layout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Лист1!$J$198</c:f>
              <c:strCache>
                <c:ptCount val="1"/>
                <c:pt idx="0">
                  <c:v>не сформирован</c:v>
                </c:pt>
              </c:strCache>
            </c:strRef>
          </c:tx>
          <c:invertIfNegative val="0"/>
          <c:cat>
            <c:strRef>
              <c:f>Лист1!$K$197:$Q$197</c:f>
              <c:strCache>
                <c:ptCount val="7"/>
                <c:pt idx="0">
                  <c:v>группа 11</c:v>
                </c:pt>
                <c:pt idx="1">
                  <c:v>группа 12</c:v>
                </c:pt>
                <c:pt idx="2">
                  <c:v>группа 14</c:v>
                </c:pt>
                <c:pt idx="4">
                  <c:v>группа 11</c:v>
                </c:pt>
                <c:pt idx="5">
                  <c:v>группа 12</c:v>
                </c:pt>
                <c:pt idx="6">
                  <c:v>группа 14</c:v>
                </c:pt>
              </c:strCache>
            </c:strRef>
          </c:cat>
          <c:val>
            <c:numRef>
              <c:f>Лист1!$K$198:$Q$198</c:f>
              <c:numCache>
                <c:formatCode>0.00%</c:formatCode>
                <c:ptCount val="7"/>
                <c:pt idx="0">
                  <c:v>0.16600000000000001</c:v>
                </c:pt>
                <c:pt idx="1">
                  <c:v>0.12</c:v>
                </c:pt>
                <c:pt idx="2">
                  <c:v>0.111</c:v>
                </c:pt>
                <c:pt idx="3">
                  <c:v>0</c:v>
                </c:pt>
                <c:pt idx="4">
                  <c:v>0.1</c:v>
                </c:pt>
                <c:pt idx="5">
                  <c:v>0.08</c:v>
                </c:pt>
                <c:pt idx="6">
                  <c:v>0.16600000000000001</c:v>
                </c:pt>
              </c:numCache>
            </c:numRef>
          </c:val>
        </c:ser>
        <c:ser>
          <c:idx val="1"/>
          <c:order val="1"/>
          <c:tx>
            <c:strRef>
              <c:f>Лист1!$J$199</c:f>
              <c:strCache>
                <c:ptCount val="1"/>
                <c:pt idx="0">
                  <c:v>частично сформирован</c:v>
                </c:pt>
              </c:strCache>
            </c:strRef>
          </c:tx>
          <c:invertIfNegative val="0"/>
          <c:cat>
            <c:strRef>
              <c:f>Лист1!$K$197:$Q$197</c:f>
              <c:strCache>
                <c:ptCount val="7"/>
                <c:pt idx="0">
                  <c:v>группа 11</c:v>
                </c:pt>
                <c:pt idx="1">
                  <c:v>группа 12</c:v>
                </c:pt>
                <c:pt idx="2">
                  <c:v>группа 14</c:v>
                </c:pt>
                <c:pt idx="4">
                  <c:v>группа 11</c:v>
                </c:pt>
                <c:pt idx="5">
                  <c:v>группа 12</c:v>
                </c:pt>
                <c:pt idx="6">
                  <c:v>группа 14</c:v>
                </c:pt>
              </c:strCache>
            </c:strRef>
          </c:cat>
          <c:val>
            <c:numRef>
              <c:f>Лист1!$K$199:$Q$199</c:f>
              <c:numCache>
                <c:formatCode>0.00%</c:formatCode>
                <c:ptCount val="7"/>
                <c:pt idx="0">
                  <c:v>0.56599999999999995</c:v>
                </c:pt>
                <c:pt idx="1">
                  <c:v>0.64</c:v>
                </c:pt>
                <c:pt idx="2">
                  <c:v>0.55500000000000005</c:v>
                </c:pt>
                <c:pt idx="3">
                  <c:v>0</c:v>
                </c:pt>
                <c:pt idx="4">
                  <c:v>0.73299999999999998</c:v>
                </c:pt>
                <c:pt idx="5">
                  <c:v>0.8</c:v>
                </c:pt>
                <c:pt idx="6">
                  <c:v>0.72199999999999998</c:v>
                </c:pt>
              </c:numCache>
            </c:numRef>
          </c:val>
        </c:ser>
        <c:ser>
          <c:idx val="2"/>
          <c:order val="2"/>
          <c:tx>
            <c:strRef>
              <c:f>Лист1!$J$200</c:f>
              <c:strCache>
                <c:ptCount val="1"/>
                <c:pt idx="0">
                  <c:v>сформирован</c:v>
                </c:pt>
              </c:strCache>
            </c:strRef>
          </c:tx>
          <c:invertIfNegative val="0"/>
          <c:cat>
            <c:strRef>
              <c:f>Лист1!$K$197:$Q$197</c:f>
              <c:strCache>
                <c:ptCount val="7"/>
                <c:pt idx="0">
                  <c:v>группа 11</c:v>
                </c:pt>
                <c:pt idx="1">
                  <c:v>группа 12</c:v>
                </c:pt>
                <c:pt idx="2">
                  <c:v>группа 14</c:v>
                </c:pt>
                <c:pt idx="4">
                  <c:v>группа 11</c:v>
                </c:pt>
                <c:pt idx="5">
                  <c:v>группа 12</c:v>
                </c:pt>
                <c:pt idx="6">
                  <c:v>группа 14</c:v>
                </c:pt>
              </c:strCache>
            </c:strRef>
          </c:cat>
          <c:val>
            <c:numRef>
              <c:f>Лист1!$K$200:$Q$200</c:f>
              <c:numCache>
                <c:formatCode>0.00%</c:formatCode>
                <c:ptCount val="7"/>
                <c:pt idx="0">
                  <c:v>0.26600000000000001</c:v>
                </c:pt>
                <c:pt idx="1">
                  <c:v>0.24</c:v>
                </c:pt>
                <c:pt idx="2">
                  <c:v>0.33300000000000002</c:v>
                </c:pt>
                <c:pt idx="3">
                  <c:v>0</c:v>
                </c:pt>
                <c:pt idx="4">
                  <c:v>0.16600000000000001</c:v>
                </c:pt>
                <c:pt idx="5">
                  <c:v>0.12</c:v>
                </c:pt>
                <c:pt idx="6">
                  <c:v>0.111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overlap val="-25"/>
        <c:axId val="93657728"/>
        <c:axId val="93667712"/>
      </c:barChart>
      <c:catAx>
        <c:axId val="93657728"/>
        <c:scaling>
          <c:orientation val="minMax"/>
        </c:scaling>
        <c:delete val="0"/>
        <c:axPos val="b"/>
        <c:majorTickMark val="none"/>
        <c:minorTickMark val="none"/>
        <c:tickLblPos val="nextTo"/>
        <c:crossAx val="93667712"/>
        <c:crosses val="autoZero"/>
        <c:auto val="1"/>
        <c:lblAlgn val="ctr"/>
        <c:lblOffset val="100"/>
        <c:noMultiLvlLbl val="0"/>
      </c:catAx>
      <c:valAx>
        <c:axId val="93667712"/>
        <c:scaling>
          <c:orientation val="minMax"/>
        </c:scaling>
        <c:delete val="0"/>
        <c:axPos val="l"/>
        <c:majorGridlines/>
        <c:numFmt formatCode="0.00%" sourceLinked="1"/>
        <c:majorTickMark val="none"/>
        <c:minorTickMark val="none"/>
        <c:tickLblPos val="nextTo"/>
        <c:spPr>
          <a:ln w="9525">
            <a:noFill/>
          </a:ln>
        </c:spPr>
        <c:crossAx val="93657728"/>
        <c:crosses val="autoZero"/>
        <c:crossBetween val="between"/>
      </c:valAx>
    </c:plotArea>
    <c:legend>
      <c:legendPos val="b"/>
      <c:layout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Сентябрь</a:t>
            </a:r>
            <a:r>
              <a:rPr lang="ru-RU" baseline="0"/>
              <a:t> 2020г</a:t>
            </a:r>
            <a:endParaRPr lang="ru-RU"/>
          </a:p>
        </c:rich>
      </c:tx>
      <c:layout/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Лист3!$B$36</c:f>
              <c:strCache>
                <c:ptCount val="1"/>
                <c:pt idx="0">
                  <c:v>ниже </c:v>
                </c:pt>
              </c:strCache>
            </c:strRef>
          </c:tx>
          <c:invertIfNegative val="0"/>
          <c:cat>
            <c:strRef>
              <c:f>Лист3!$C$35:$E$35</c:f>
              <c:strCache>
                <c:ptCount val="3"/>
                <c:pt idx="0">
                  <c:v>2 группа</c:v>
                </c:pt>
                <c:pt idx="1">
                  <c:v>6 группа</c:v>
                </c:pt>
                <c:pt idx="2">
                  <c:v>10 группа</c:v>
                </c:pt>
              </c:strCache>
            </c:strRef>
          </c:cat>
          <c:val>
            <c:numRef>
              <c:f>Лист3!$C$36:$E$36</c:f>
              <c:numCache>
                <c:formatCode>0.00%</c:formatCode>
                <c:ptCount val="3"/>
                <c:pt idx="0">
                  <c:v>0.30769999999999997</c:v>
                </c:pt>
                <c:pt idx="1">
                  <c:v>0.29630000000000001</c:v>
                </c:pt>
                <c:pt idx="2" formatCode="0%">
                  <c:v>0.28000000000000003</c:v>
                </c:pt>
              </c:numCache>
            </c:numRef>
          </c:val>
        </c:ser>
        <c:ser>
          <c:idx val="1"/>
          <c:order val="1"/>
          <c:tx>
            <c:strRef>
              <c:f>Лист3!$B$37</c:f>
              <c:strCache>
                <c:ptCount val="1"/>
                <c:pt idx="0">
                  <c:v>норма</c:v>
                </c:pt>
              </c:strCache>
            </c:strRef>
          </c:tx>
          <c:invertIfNegative val="0"/>
          <c:cat>
            <c:strRef>
              <c:f>Лист3!$C$35:$E$35</c:f>
              <c:strCache>
                <c:ptCount val="3"/>
                <c:pt idx="0">
                  <c:v>2 группа</c:v>
                </c:pt>
                <c:pt idx="1">
                  <c:v>6 группа</c:v>
                </c:pt>
                <c:pt idx="2">
                  <c:v>10 группа</c:v>
                </c:pt>
              </c:strCache>
            </c:strRef>
          </c:cat>
          <c:val>
            <c:numRef>
              <c:f>Лист3!$C$37:$E$37</c:f>
              <c:numCache>
                <c:formatCode>0.00%</c:formatCode>
                <c:ptCount val="3"/>
                <c:pt idx="0">
                  <c:v>0.57689999999999997</c:v>
                </c:pt>
                <c:pt idx="1">
                  <c:v>0.59260000000000002</c:v>
                </c:pt>
                <c:pt idx="2" formatCode="0%">
                  <c:v>0.64</c:v>
                </c:pt>
              </c:numCache>
            </c:numRef>
          </c:val>
        </c:ser>
        <c:ser>
          <c:idx val="2"/>
          <c:order val="2"/>
          <c:tx>
            <c:strRef>
              <c:f>Лист3!$B$38</c:f>
              <c:strCache>
                <c:ptCount val="1"/>
                <c:pt idx="0">
                  <c:v>выше</c:v>
                </c:pt>
              </c:strCache>
            </c:strRef>
          </c:tx>
          <c:invertIfNegative val="0"/>
          <c:cat>
            <c:strRef>
              <c:f>Лист3!$C$35:$E$35</c:f>
              <c:strCache>
                <c:ptCount val="3"/>
                <c:pt idx="0">
                  <c:v>2 группа</c:v>
                </c:pt>
                <c:pt idx="1">
                  <c:v>6 группа</c:v>
                </c:pt>
                <c:pt idx="2">
                  <c:v>10 группа</c:v>
                </c:pt>
              </c:strCache>
            </c:strRef>
          </c:cat>
          <c:val>
            <c:numRef>
              <c:f>Лист3!$C$38:$E$38</c:f>
              <c:numCache>
                <c:formatCode>0.00%</c:formatCode>
                <c:ptCount val="3"/>
                <c:pt idx="0">
                  <c:v>0.1154</c:v>
                </c:pt>
                <c:pt idx="1">
                  <c:v>0.1111</c:v>
                </c:pt>
                <c:pt idx="2" formatCode="0%">
                  <c:v>0.08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93755264"/>
        <c:axId val="93756800"/>
      </c:barChart>
      <c:catAx>
        <c:axId val="93755264"/>
        <c:scaling>
          <c:orientation val="minMax"/>
        </c:scaling>
        <c:delete val="0"/>
        <c:axPos val="b"/>
        <c:majorTickMark val="none"/>
        <c:minorTickMark val="none"/>
        <c:tickLblPos val="nextTo"/>
        <c:crossAx val="93756800"/>
        <c:crosses val="autoZero"/>
        <c:auto val="1"/>
        <c:lblAlgn val="ctr"/>
        <c:lblOffset val="100"/>
        <c:noMultiLvlLbl val="0"/>
      </c:catAx>
      <c:valAx>
        <c:axId val="93756800"/>
        <c:scaling>
          <c:orientation val="minMax"/>
        </c:scaling>
        <c:delete val="0"/>
        <c:axPos val="l"/>
        <c:majorGridlines/>
        <c:numFmt formatCode="0.00%" sourceLinked="1"/>
        <c:majorTickMark val="none"/>
        <c:minorTickMark val="none"/>
        <c:tickLblPos val="nextTo"/>
        <c:crossAx val="93755264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1424259467566562"/>
          <c:y val="0.43001249843769529"/>
          <c:w val="0.16790026246719161"/>
          <c:h val="0.23908230221222349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 Май</a:t>
            </a:r>
            <a:r>
              <a:rPr lang="ru-RU" baseline="0"/>
              <a:t> 2020г</a:t>
            </a:r>
            <a:endParaRPr lang="ru-RU"/>
          </a:p>
        </c:rich>
      </c:tx>
      <c:layout/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Лист2!$S$5</c:f>
              <c:strCache>
                <c:ptCount val="1"/>
                <c:pt idx="0">
                  <c:v>не сформирован</c:v>
                </c:pt>
              </c:strCache>
            </c:strRef>
          </c:tx>
          <c:invertIfNegative val="0"/>
          <c:cat>
            <c:strRef>
              <c:f>Лист2!$T$4:$V$4</c:f>
              <c:strCache>
                <c:ptCount val="3"/>
                <c:pt idx="0">
                  <c:v>группа 2</c:v>
                </c:pt>
                <c:pt idx="1">
                  <c:v>группа 5</c:v>
                </c:pt>
                <c:pt idx="2">
                  <c:v>группа 10</c:v>
                </c:pt>
              </c:strCache>
            </c:strRef>
          </c:cat>
          <c:val>
            <c:numRef>
              <c:f>Лист2!$T$5:$V$5</c:f>
              <c:numCache>
                <c:formatCode>0.00%</c:formatCode>
                <c:ptCount val="3"/>
                <c:pt idx="0">
                  <c:v>0.08</c:v>
                </c:pt>
                <c:pt idx="1">
                  <c:v>0.1</c:v>
                </c:pt>
                <c:pt idx="2">
                  <c:v>0.2</c:v>
                </c:pt>
              </c:numCache>
            </c:numRef>
          </c:val>
        </c:ser>
        <c:ser>
          <c:idx val="1"/>
          <c:order val="1"/>
          <c:tx>
            <c:strRef>
              <c:f>Лист2!$S$6</c:f>
              <c:strCache>
                <c:ptCount val="1"/>
                <c:pt idx="0">
                  <c:v>частично сформирован</c:v>
                </c:pt>
              </c:strCache>
            </c:strRef>
          </c:tx>
          <c:invertIfNegative val="0"/>
          <c:cat>
            <c:strRef>
              <c:f>Лист2!$T$4:$V$4</c:f>
              <c:strCache>
                <c:ptCount val="3"/>
                <c:pt idx="0">
                  <c:v>группа 2</c:v>
                </c:pt>
                <c:pt idx="1">
                  <c:v>группа 5</c:v>
                </c:pt>
                <c:pt idx="2">
                  <c:v>группа 10</c:v>
                </c:pt>
              </c:strCache>
            </c:strRef>
          </c:cat>
          <c:val>
            <c:numRef>
              <c:f>Лист2!$T$6:$V$6</c:f>
              <c:numCache>
                <c:formatCode>0.00%</c:formatCode>
                <c:ptCount val="3"/>
                <c:pt idx="0">
                  <c:v>0.4</c:v>
                </c:pt>
                <c:pt idx="1">
                  <c:v>0.4</c:v>
                </c:pt>
                <c:pt idx="2">
                  <c:v>0.4</c:v>
                </c:pt>
              </c:numCache>
            </c:numRef>
          </c:val>
        </c:ser>
        <c:ser>
          <c:idx val="2"/>
          <c:order val="2"/>
          <c:tx>
            <c:strRef>
              <c:f>Лист2!$S$7</c:f>
              <c:strCache>
                <c:ptCount val="1"/>
                <c:pt idx="0">
                  <c:v>сформирован</c:v>
                </c:pt>
              </c:strCache>
            </c:strRef>
          </c:tx>
          <c:invertIfNegative val="0"/>
          <c:cat>
            <c:strRef>
              <c:f>Лист2!$T$4:$V$4</c:f>
              <c:strCache>
                <c:ptCount val="3"/>
                <c:pt idx="0">
                  <c:v>группа 2</c:v>
                </c:pt>
                <c:pt idx="1">
                  <c:v>группа 5</c:v>
                </c:pt>
                <c:pt idx="2">
                  <c:v>группа 10</c:v>
                </c:pt>
              </c:strCache>
            </c:strRef>
          </c:cat>
          <c:val>
            <c:numRef>
              <c:f>Лист2!$T$7:$V$7</c:f>
              <c:numCache>
                <c:formatCode>0.00%</c:formatCode>
                <c:ptCount val="3"/>
                <c:pt idx="0">
                  <c:v>0.52</c:v>
                </c:pt>
                <c:pt idx="1">
                  <c:v>0.5</c:v>
                </c:pt>
                <c:pt idx="2">
                  <c:v>0.4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shape val="box"/>
        <c:axId val="85690240"/>
        <c:axId val="92455680"/>
        <c:axId val="0"/>
      </c:bar3DChart>
      <c:catAx>
        <c:axId val="85690240"/>
        <c:scaling>
          <c:orientation val="minMax"/>
        </c:scaling>
        <c:delete val="0"/>
        <c:axPos val="b"/>
        <c:majorTickMark val="none"/>
        <c:minorTickMark val="none"/>
        <c:tickLblPos val="nextTo"/>
        <c:crossAx val="92455680"/>
        <c:crosses val="autoZero"/>
        <c:auto val="1"/>
        <c:lblAlgn val="ctr"/>
        <c:lblOffset val="100"/>
        <c:noMultiLvlLbl val="0"/>
      </c:catAx>
      <c:valAx>
        <c:axId val="92455680"/>
        <c:scaling>
          <c:orientation val="minMax"/>
        </c:scaling>
        <c:delete val="0"/>
        <c:axPos val="l"/>
        <c:majorGridlines/>
        <c:numFmt formatCode="0.00%" sourceLinked="1"/>
        <c:majorTickMark val="none"/>
        <c:minorTickMark val="none"/>
        <c:tickLblPos val="nextTo"/>
        <c:spPr>
          <a:ln w="9525">
            <a:noFill/>
          </a:ln>
        </c:spPr>
        <c:crossAx val="85690240"/>
        <c:crosses val="autoZero"/>
        <c:crossBetween val="between"/>
      </c:valAx>
    </c:plotArea>
    <c:legend>
      <c:legendPos val="b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Май</a:t>
            </a:r>
            <a:r>
              <a:rPr lang="ru-RU" baseline="0"/>
              <a:t> 2021г</a:t>
            </a:r>
            <a:endParaRPr lang="ru-RU"/>
          </a:p>
        </c:rich>
      </c:tx>
      <c:layout/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Лист3!$H$36</c:f>
              <c:strCache>
                <c:ptCount val="1"/>
                <c:pt idx="0">
                  <c:v>ниже </c:v>
                </c:pt>
              </c:strCache>
            </c:strRef>
          </c:tx>
          <c:invertIfNegative val="0"/>
          <c:cat>
            <c:strRef>
              <c:f>Лист3!$I$35:$K$35</c:f>
              <c:strCache>
                <c:ptCount val="3"/>
                <c:pt idx="0">
                  <c:v>2 группа</c:v>
                </c:pt>
                <c:pt idx="1">
                  <c:v>6 группа</c:v>
                </c:pt>
                <c:pt idx="2">
                  <c:v>10 группа</c:v>
                </c:pt>
              </c:strCache>
            </c:strRef>
          </c:cat>
          <c:val>
            <c:numRef>
              <c:f>Лист3!$I$36:$K$36</c:f>
              <c:numCache>
                <c:formatCode>0.00%</c:formatCode>
                <c:ptCount val="3"/>
                <c:pt idx="0">
                  <c:v>0.23080000000000001</c:v>
                </c:pt>
                <c:pt idx="1">
                  <c:v>0.1111</c:v>
                </c:pt>
                <c:pt idx="2" formatCode="0%">
                  <c:v>0.12</c:v>
                </c:pt>
              </c:numCache>
            </c:numRef>
          </c:val>
        </c:ser>
        <c:ser>
          <c:idx val="1"/>
          <c:order val="1"/>
          <c:tx>
            <c:strRef>
              <c:f>Лист3!$H$37</c:f>
              <c:strCache>
                <c:ptCount val="1"/>
                <c:pt idx="0">
                  <c:v>норма</c:v>
                </c:pt>
              </c:strCache>
            </c:strRef>
          </c:tx>
          <c:invertIfNegative val="0"/>
          <c:cat>
            <c:strRef>
              <c:f>Лист3!$I$35:$K$35</c:f>
              <c:strCache>
                <c:ptCount val="3"/>
                <c:pt idx="0">
                  <c:v>2 группа</c:v>
                </c:pt>
                <c:pt idx="1">
                  <c:v>6 группа</c:v>
                </c:pt>
                <c:pt idx="2">
                  <c:v>10 группа</c:v>
                </c:pt>
              </c:strCache>
            </c:strRef>
          </c:cat>
          <c:val>
            <c:numRef>
              <c:f>Лист3!$I$37:$K$37</c:f>
              <c:numCache>
                <c:formatCode>0.00%</c:formatCode>
                <c:ptCount val="3"/>
                <c:pt idx="0">
                  <c:v>0.53849999999999998</c:v>
                </c:pt>
                <c:pt idx="1">
                  <c:v>0.55500000000000005</c:v>
                </c:pt>
                <c:pt idx="2" formatCode="0%">
                  <c:v>0.68</c:v>
                </c:pt>
              </c:numCache>
            </c:numRef>
          </c:val>
        </c:ser>
        <c:ser>
          <c:idx val="2"/>
          <c:order val="2"/>
          <c:tx>
            <c:strRef>
              <c:f>Лист3!$H$38</c:f>
              <c:strCache>
                <c:ptCount val="1"/>
                <c:pt idx="0">
                  <c:v>выше</c:v>
                </c:pt>
              </c:strCache>
            </c:strRef>
          </c:tx>
          <c:invertIfNegative val="0"/>
          <c:cat>
            <c:strRef>
              <c:f>Лист3!$I$35:$K$35</c:f>
              <c:strCache>
                <c:ptCount val="3"/>
                <c:pt idx="0">
                  <c:v>2 группа</c:v>
                </c:pt>
                <c:pt idx="1">
                  <c:v>6 группа</c:v>
                </c:pt>
                <c:pt idx="2">
                  <c:v>10 группа</c:v>
                </c:pt>
              </c:strCache>
            </c:strRef>
          </c:cat>
          <c:val>
            <c:numRef>
              <c:f>Лист3!$I$38:$K$38</c:f>
              <c:numCache>
                <c:formatCode>0.00%</c:formatCode>
                <c:ptCount val="3"/>
                <c:pt idx="0">
                  <c:v>0.23080000000000001</c:v>
                </c:pt>
                <c:pt idx="1">
                  <c:v>0.33300000000000002</c:v>
                </c:pt>
                <c:pt idx="2" formatCode="0%">
                  <c:v>0.2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94114944"/>
        <c:axId val="94116480"/>
      </c:barChart>
      <c:catAx>
        <c:axId val="94114944"/>
        <c:scaling>
          <c:orientation val="minMax"/>
        </c:scaling>
        <c:delete val="0"/>
        <c:axPos val="b"/>
        <c:majorTickMark val="none"/>
        <c:minorTickMark val="none"/>
        <c:tickLblPos val="nextTo"/>
        <c:crossAx val="94116480"/>
        <c:crosses val="autoZero"/>
        <c:auto val="1"/>
        <c:lblAlgn val="ctr"/>
        <c:lblOffset val="100"/>
        <c:noMultiLvlLbl val="0"/>
      </c:catAx>
      <c:valAx>
        <c:axId val="94116480"/>
        <c:scaling>
          <c:orientation val="minMax"/>
        </c:scaling>
        <c:delete val="0"/>
        <c:axPos val="l"/>
        <c:majorGridlines/>
        <c:numFmt formatCode="0.00%" sourceLinked="1"/>
        <c:majorTickMark val="none"/>
        <c:minorTickMark val="none"/>
        <c:tickLblPos val="nextTo"/>
        <c:crossAx val="94114944"/>
        <c:crosses val="autoZero"/>
        <c:crossBetween val="between"/>
      </c:valAx>
    </c:plotArea>
    <c:legend>
      <c:legendPos val="r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Сентябрь</a:t>
            </a:r>
            <a:r>
              <a:rPr lang="ru-RU" baseline="0"/>
              <a:t> 2020г</a:t>
            </a:r>
            <a:endParaRPr lang="ru-RU"/>
          </a:p>
        </c:rich>
      </c:tx>
      <c:layout/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Лист3!$B$60</c:f>
              <c:strCache>
                <c:ptCount val="1"/>
                <c:pt idx="0">
                  <c:v>ниже </c:v>
                </c:pt>
              </c:strCache>
            </c:strRef>
          </c:tx>
          <c:invertIfNegative val="0"/>
          <c:cat>
            <c:strRef>
              <c:f>Лист3!$C$59:$E$59</c:f>
              <c:strCache>
                <c:ptCount val="3"/>
                <c:pt idx="0">
                  <c:v>2 группа</c:v>
                </c:pt>
                <c:pt idx="1">
                  <c:v>6 группа</c:v>
                </c:pt>
                <c:pt idx="2">
                  <c:v>10 группа</c:v>
                </c:pt>
              </c:strCache>
            </c:strRef>
          </c:cat>
          <c:val>
            <c:numRef>
              <c:f>Лист3!$C$60:$E$60</c:f>
              <c:numCache>
                <c:formatCode>0.00%</c:formatCode>
                <c:ptCount val="3"/>
                <c:pt idx="0">
                  <c:v>0.3846</c:v>
                </c:pt>
                <c:pt idx="1">
                  <c:v>0.40739999999999998</c:v>
                </c:pt>
                <c:pt idx="2" formatCode="0%">
                  <c:v>0.28000000000000003</c:v>
                </c:pt>
              </c:numCache>
            </c:numRef>
          </c:val>
        </c:ser>
        <c:ser>
          <c:idx val="1"/>
          <c:order val="1"/>
          <c:tx>
            <c:strRef>
              <c:f>Лист3!$B$61</c:f>
              <c:strCache>
                <c:ptCount val="1"/>
                <c:pt idx="0">
                  <c:v>норма</c:v>
                </c:pt>
              </c:strCache>
            </c:strRef>
          </c:tx>
          <c:invertIfNegative val="0"/>
          <c:cat>
            <c:strRef>
              <c:f>Лист3!$C$59:$E$59</c:f>
              <c:strCache>
                <c:ptCount val="3"/>
                <c:pt idx="0">
                  <c:v>2 группа</c:v>
                </c:pt>
                <c:pt idx="1">
                  <c:v>6 группа</c:v>
                </c:pt>
                <c:pt idx="2">
                  <c:v>10 группа</c:v>
                </c:pt>
              </c:strCache>
            </c:strRef>
          </c:cat>
          <c:val>
            <c:numRef>
              <c:f>Лист3!$C$61:$E$61</c:f>
              <c:numCache>
                <c:formatCode>0.00%</c:formatCode>
                <c:ptCount val="3"/>
                <c:pt idx="0">
                  <c:v>0.53849999999999998</c:v>
                </c:pt>
                <c:pt idx="1">
                  <c:v>0.55549999999999999</c:v>
                </c:pt>
                <c:pt idx="2" formatCode="0%">
                  <c:v>0.6</c:v>
                </c:pt>
              </c:numCache>
            </c:numRef>
          </c:val>
        </c:ser>
        <c:ser>
          <c:idx val="2"/>
          <c:order val="2"/>
          <c:tx>
            <c:strRef>
              <c:f>Лист3!$B$62</c:f>
              <c:strCache>
                <c:ptCount val="1"/>
                <c:pt idx="0">
                  <c:v>выше</c:v>
                </c:pt>
              </c:strCache>
            </c:strRef>
          </c:tx>
          <c:invertIfNegative val="0"/>
          <c:cat>
            <c:strRef>
              <c:f>Лист3!$C$59:$E$59</c:f>
              <c:strCache>
                <c:ptCount val="3"/>
                <c:pt idx="0">
                  <c:v>2 группа</c:v>
                </c:pt>
                <c:pt idx="1">
                  <c:v>6 группа</c:v>
                </c:pt>
                <c:pt idx="2">
                  <c:v>10 группа</c:v>
                </c:pt>
              </c:strCache>
            </c:strRef>
          </c:cat>
          <c:val>
            <c:numRef>
              <c:f>Лист3!$C$62:$E$62</c:f>
              <c:numCache>
                <c:formatCode>0.00%</c:formatCode>
                <c:ptCount val="3"/>
                <c:pt idx="0">
                  <c:v>7.6899999999999996E-2</c:v>
                </c:pt>
                <c:pt idx="1">
                  <c:v>3.6999999999999998E-2</c:v>
                </c:pt>
                <c:pt idx="2" formatCode="0%">
                  <c:v>0.12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94212096"/>
        <c:axId val="94213632"/>
      </c:barChart>
      <c:catAx>
        <c:axId val="94212096"/>
        <c:scaling>
          <c:orientation val="minMax"/>
        </c:scaling>
        <c:delete val="0"/>
        <c:axPos val="b"/>
        <c:majorTickMark val="none"/>
        <c:minorTickMark val="none"/>
        <c:tickLblPos val="nextTo"/>
        <c:crossAx val="94213632"/>
        <c:crosses val="autoZero"/>
        <c:auto val="1"/>
        <c:lblAlgn val="ctr"/>
        <c:lblOffset val="100"/>
        <c:noMultiLvlLbl val="0"/>
      </c:catAx>
      <c:valAx>
        <c:axId val="94213632"/>
        <c:scaling>
          <c:orientation val="minMax"/>
        </c:scaling>
        <c:delete val="0"/>
        <c:axPos val="l"/>
        <c:majorGridlines/>
        <c:numFmt formatCode="0.00%" sourceLinked="1"/>
        <c:majorTickMark val="none"/>
        <c:minorTickMark val="none"/>
        <c:tickLblPos val="nextTo"/>
        <c:crossAx val="94212096"/>
        <c:crosses val="autoZero"/>
        <c:crossBetween val="between"/>
      </c:valAx>
    </c:plotArea>
    <c:legend>
      <c:legendPos val="r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Май</a:t>
            </a:r>
            <a:r>
              <a:rPr lang="ru-RU" baseline="0"/>
              <a:t> 2021г</a:t>
            </a:r>
            <a:endParaRPr lang="ru-RU"/>
          </a:p>
        </c:rich>
      </c:tx>
      <c:layout/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Лист3!$H$60</c:f>
              <c:strCache>
                <c:ptCount val="1"/>
                <c:pt idx="0">
                  <c:v>ниже </c:v>
                </c:pt>
              </c:strCache>
            </c:strRef>
          </c:tx>
          <c:invertIfNegative val="0"/>
          <c:cat>
            <c:strRef>
              <c:f>Лист3!$I$59:$K$59</c:f>
              <c:strCache>
                <c:ptCount val="3"/>
                <c:pt idx="0">
                  <c:v>2 группа</c:v>
                </c:pt>
                <c:pt idx="1">
                  <c:v>6 группа</c:v>
                </c:pt>
                <c:pt idx="2">
                  <c:v>10 группа</c:v>
                </c:pt>
              </c:strCache>
            </c:strRef>
          </c:cat>
          <c:val>
            <c:numRef>
              <c:f>Лист3!$I$60:$K$60</c:f>
              <c:numCache>
                <c:formatCode>0.00%</c:formatCode>
                <c:ptCount val="3"/>
                <c:pt idx="0">
                  <c:v>0.23080000000000001</c:v>
                </c:pt>
                <c:pt idx="1">
                  <c:v>0.25919999999999999</c:v>
                </c:pt>
                <c:pt idx="2" formatCode="0%">
                  <c:v>0.12</c:v>
                </c:pt>
              </c:numCache>
            </c:numRef>
          </c:val>
        </c:ser>
        <c:ser>
          <c:idx val="1"/>
          <c:order val="1"/>
          <c:tx>
            <c:strRef>
              <c:f>Лист3!$H$61</c:f>
              <c:strCache>
                <c:ptCount val="1"/>
                <c:pt idx="0">
                  <c:v>норма</c:v>
                </c:pt>
              </c:strCache>
            </c:strRef>
          </c:tx>
          <c:invertIfNegative val="0"/>
          <c:cat>
            <c:strRef>
              <c:f>Лист3!$I$59:$K$59</c:f>
              <c:strCache>
                <c:ptCount val="3"/>
                <c:pt idx="0">
                  <c:v>2 группа</c:v>
                </c:pt>
                <c:pt idx="1">
                  <c:v>6 группа</c:v>
                </c:pt>
                <c:pt idx="2">
                  <c:v>10 группа</c:v>
                </c:pt>
              </c:strCache>
            </c:strRef>
          </c:cat>
          <c:val>
            <c:numRef>
              <c:f>Лист3!$I$61:$K$61</c:f>
              <c:numCache>
                <c:formatCode>0.00%</c:formatCode>
                <c:ptCount val="3"/>
                <c:pt idx="0">
                  <c:v>0.5</c:v>
                </c:pt>
                <c:pt idx="1">
                  <c:v>0.62960000000000005</c:v>
                </c:pt>
                <c:pt idx="2" formatCode="0%">
                  <c:v>0.52</c:v>
                </c:pt>
              </c:numCache>
            </c:numRef>
          </c:val>
        </c:ser>
        <c:ser>
          <c:idx val="2"/>
          <c:order val="2"/>
          <c:tx>
            <c:strRef>
              <c:f>Лист3!$H$62</c:f>
              <c:strCache>
                <c:ptCount val="1"/>
                <c:pt idx="0">
                  <c:v>выше</c:v>
                </c:pt>
              </c:strCache>
            </c:strRef>
          </c:tx>
          <c:invertIfNegative val="0"/>
          <c:cat>
            <c:strRef>
              <c:f>Лист3!$I$59:$K$59</c:f>
              <c:strCache>
                <c:ptCount val="3"/>
                <c:pt idx="0">
                  <c:v>2 группа</c:v>
                </c:pt>
                <c:pt idx="1">
                  <c:v>6 группа</c:v>
                </c:pt>
                <c:pt idx="2">
                  <c:v>10 группа</c:v>
                </c:pt>
              </c:strCache>
            </c:strRef>
          </c:cat>
          <c:val>
            <c:numRef>
              <c:f>Лист3!$I$62:$K$62</c:f>
              <c:numCache>
                <c:formatCode>0.00%</c:formatCode>
                <c:ptCount val="3"/>
                <c:pt idx="0">
                  <c:v>0.26919999999999999</c:v>
                </c:pt>
                <c:pt idx="1">
                  <c:v>0.1111</c:v>
                </c:pt>
                <c:pt idx="2" formatCode="0%">
                  <c:v>0.36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94522752"/>
        <c:axId val="94532736"/>
      </c:barChart>
      <c:catAx>
        <c:axId val="94522752"/>
        <c:scaling>
          <c:orientation val="minMax"/>
        </c:scaling>
        <c:delete val="0"/>
        <c:axPos val="b"/>
        <c:majorTickMark val="none"/>
        <c:minorTickMark val="none"/>
        <c:tickLblPos val="nextTo"/>
        <c:crossAx val="94532736"/>
        <c:crosses val="autoZero"/>
        <c:auto val="1"/>
        <c:lblAlgn val="ctr"/>
        <c:lblOffset val="100"/>
        <c:noMultiLvlLbl val="0"/>
      </c:catAx>
      <c:valAx>
        <c:axId val="94532736"/>
        <c:scaling>
          <c:orientation val="minMax"/>
        </c:scaling>
        <c:delete val="0"/>
        <c:axPos val="l"/>
        <c:majorGridlines/>
        <c:numFmt formatCode="0.00%" sourceLinked="1"/>
        <c:majorTickMark val="none"/>
        <c:minorTickMark val="none"/>
        <c:tickLblPos val="nextTo"/>
        <c:crossAx val="94522752"/>
        <c:crosses val="autoZero"/>
        <c:crossBetween val="between"/>
      </c:valAx>
    </c:plotArea>
    <c:legend>
      <c:legendPos val="r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Сентябрь</a:t>
            </a:r>
            <a:r>
              <a:rPr lang="ru-RU" baseline="0"/>
              <a:t> 2020г</a:t>
            </a:r>
          </a:p>
          <a:p>
            <a:pPr>
              <a:defRPr/>
            </a:pPr>
            <a:r>
              <a:rPr lang="ru-RU" b="0" i="1" baseline="0"/>
              <a:t>Правая рука                    Левая рука</a:t>
            </a:r>
            <a:endParaRPr lang="ru-RU" b="0" i="1"/>
          </a:p>
        </c:rich>
      </c:tx>
      <c:layout/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Лист3!$B$83</c:f>
              <c:strCache>
                <c:ptCount val="1"/>
                <c:pt idx="0">
                  <c:v>ниже </c:v>
                </c:pt>
              </c:strCache>
            </c:strRef>
          </c:tx>
          <c:invertIfNegative val="0"/>
          <c:cat>
            <c:strRef>
              <c:f>Лист3!$C$82:$I$82</c:f>
              <c:strCache>
                <c:ptCount val="7"/>
                <c:pt idx="0">
                  <c:v>2 группа</c:v>
                </c:pt>
                <c:pt idx="1">
                  <c:v>6 группа</c:v>
                </c:pt>
                <c:pt idx="2">
                  <c:v>10 группа</c:v>
                </c:pt>
                <c:pt idx="4">
                  <c:v>2 группа</c:v>
                </c:pt>
                <c:pt idx="5">
                  <c:v>6 группа</c:v>
                </c:pt>
                <c:pt idx="6">
                  <c:v>10 группа</c:v>
                </c:pt>
              </c:strCache>
            </c:strRef>
          </c:cat>
          <c:val>
            <c:numRef>
              <c:f>Лист3!$C$83:$I$83</c:f>
              <c:numCache>
                <c:formatCode>0.00%</c:formatCode>
                <c:ptCount val="7"/>
                <c:pt idx="0">
                  <c:v>0.23080000000000001</c:v>
                </c:pt>
                <c:pt idx="1">
                  <c:v>0.29630000000000001</c:v>
                </c:pt>
                <c:pt idx="2" formatCode="0%">
                  <c:v>0.28000000000000003</c:v>
                </c:pt>
                <c:pt idx="3" formatCode="General">
                  <c:v>0</c:v>
                </c:pt>
                <c:pt idx="4">
                  <c:v>0.26919999999999999</c:v>
                </c:pt>
                <c:pt idx="5">
                  <c:v>0.26919999999999999</c:v>
                </c:pt>
                <c:pt idx="6" formatCode="0%">
                  <c:v>0.24</c:v>
                </c:pt>
              </c:numCache>
            </c:numRef>
          </c:val>
        </c:ser>
        <c:ser>
          <c:idx val="1"/>
          <c:order val="1"/>
          <c:tx>
            <c:strRef>
              <c:f>Лист3!$B$84</c:f>
              <c:strCache>
                <c:ptCount val="1"/>
                <c:pt idx="0">
                  <c:v>норма</c:v>
                </c:pt>
              </c:strCache>
            </c:strRef>
          </c:tx>
          <c:invertIfNegative val="0"/>
          <c:cat>
            <c:strRef>
              <c:f>Лист3!$C$82:$I$82</c:f>
              <c:strCache>
                <c:ptCount val="7"/>
                <c:pt idx="0">
                  <c:v>2 группа</c:v>
                </c:pt>
                <c:pt idx="1">
                  <c:v>6 группа</c:v>
                </c:pt>
                <c:pt idx="2">
                  <c:v>10 группа</c:v>
                </c:pt>
                <c:pt idx="4">
                  <c:v>2 группа</c:v>
                </c:pt>
                <c:pt idx="5">
                  <c:v>6 группа</c:v>
                </c:pt>
                <c:pt idx="6">
                  <c:v>10 группа</c:v>
                </c:pt>
              </c:strCache>
            </c:strRef>
          </c:cat>
          <c:val>
            <c:numRef>
              <c:f>Лист3!$C$84:$I$84</c:f>
              <c:numCache>
                <c:formatCode>0.00%</c:formatCode>
                <c:ptCount val="7"/>
                <c:pt idx="0">
                  <c:v>0.69230000000000003</c:v>
                </c:pt>
                <c:pt idx="1">
                  <c:v>0.59260000000000002</c:v>
                </c:pt>
                <c:pt idx="2" formatCode="0%">
                  <c:v>0.72</c:v>
                </c:pt>
                <c:pt idx="3" formatCode="General">
                  <c:v>0</c:v>
                </c:pt>
                <c:pt idx="4">
                  <c:v>0.61539999999999995</c:v>
                </c:pt>
                <c:pt idx="5">
                  <c:v>0.57689999999999997</c:v>
                </c:pt>
                <c:pt idx="6" formatCode="0%">
                  <c:v>0.76</c:v>
                </c:pt>
              </c:numCache>
            </c:numRef>
          </c:val>
        </c:ser>
        <c:ser>
          <c:idx val="2"/>
          <c:order val="2"/>
          <c:tx>
            <c:strRef>
              <c:f>Лист3!$B$85</c:f>
              <c:strCache>
                <c:ptCount val="1"/>
                <c:pt idx="0">
                  <c:v>выше</c:v>
                </c:pt>
              </c:strCache>
            </c:strRef>
          </c:tx>
          <c:invertIfNegative val="0"/>
          <c:cat>
            <c:strRef>
              <c:f>Лист3!$C$82:$I$82</c:f>
              <c:strCache>
                <c:ptCount val="7"/>
                <c:pt idx="0">
                  <c:v>2 группа</c:v>
                </c:pt>
                <c:pt idx="1">
                  <c:v>6 группа</c:v>
                </c:pt>
                <c:pt idx="2">
                  <c:v>10 группа</c:v>
                </c:pt>
                <c:pt idx="4">
                  <c:v>2 группа</c:v>
                </c:pt>
                <c:pt idx="5">
                  <c:v>6 группа</c:v>
                </c:pt>
                <c:pt idx="6">
                  <c:v>10 группа</c:v>
                </c:pt>
              </c:strCache>
            </c:strRef>
          </c:cat>
          <c:val>
            <c:numRef>
              <c:f>Лист3!$C$85:$I$85</c:f>
              <c:numCache>
                <c:formatCode>0.00%</c:formatCode>
                <c:ptCount val="7"/>
                <c:pt idx="0">
                  <c:v>7.6899999999999996E-2</c:v>
                </c:pt>
                <c:pt idx="1">
                  <c:v>1.11E-2</c:v>
                </c:pt>
                <c:pt idx="3" formatCode="General">
                  <c:v>0</c:v>
                </c:pt>
                <c:pt idx="4">
                  <c:v>0.1154</c:v>
                </c:pt>
                <c:pt idx="5">
                  <c:v>0.15379999999999999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overlap val="-25"/>
        <c:axId val="94628480"/>
        <c:axId val="94704000"/>
      </c:barChart>
      <c:catAx>
        <c:axId val="94628480"/>
        <c:scaling>
          <c:orientation val="minMax"/>
        </c:scaling>
        <c:delete val="0"/>
        <c:axPos val="b"/>
        <c:majorTickMark val="none"/>
        <c:minorTickMark val="none"/>
        <c:tickLblPos val="nextTo"/>
        <c:crossAx val="94704000"/>
        <c:crosses val="autoZero"/>
        <c:auto val="1"/>
        <c:lblAlgn val="ctr"/>
        <c:lblOffset val="100"/>
        <c:noMultiLvlLbl val="0"/>
      </c:catAx>
      <c:valAx>
        <c:axId val="94704000"/>
        <c:scaling>
          <c:orientation val="minMax"/>
        </c:scaling>
        <c:delete val="0"/>
        <c:axPos val="l"/>
        <c:majorGridlines/>
        <c:numFmt formatCode="0.00%" sourceLinked="1"/>
        <c:majorTickMark val="none"/>
        <c:minorTickMark val="none"/>
        <c:tickLblPos val="nextTo"/>
        <c:spPr>
          <a:ln w="9525">
            <a:noFill/>
          </a:ln>
        </c:spPr>
        <c:crossAx val="94628480"/>
        <c:crosses val="autoZero"/>
        <c:crossBetween val="between"/>
      </c:valAx>
    </c:plotArea>
    <c:legend>
      <c:legendPos val="b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Май</a:t>
            </a:r>
            <a:r>
              <a:rPr lang="ru-RU" baseline="0"/>
              <a:t> 2021г</a:t>
            </a:r>
          </a:p>
          <a:p>
            <a:pPr>
              <a:defRPr/>
            </a:pPr>
            <a:r>
              <a:rPr lang="ru-RU" b="0" i="1" baseline="0"/>
              <a:t>Правая рука                       Левая рука</a:t>
            </a:r>
            <a:endParaRPr lang="ru-RU" b="0" i="1"/>
          </a:p>
        </c:rich>
      </c:tx>
      <c:layout/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Лист3!$K$83</c:f>
              <c:strCache>
                <c:ptCount val="1"/>
                <c:pt idx="0">
                  <c:v>ниже </c:v>
                </c:pt>
              </c:strCache>
            </c:strRef>
          </c:tx>
          <c:invertIfNegative val="0"/>
          <c:cat>
            <c:strRef>
              <c:f>Лист3!$L$82:$R$82</c:f>
              <c:strCache>
                <c:ptCount val="7"/>
                <c:pt idx="0">
                  <c:v>2 группа</c:v>
                </c:pt>
                <c:pt idx="1">
                  <c:v>6 группа</c:v>
                </c:pt>
                <c:pt idx="2">
                  <c:v>10 группа</c:v>
                </c:pt>
                <c:pt idx="4">
                  <c:v>2 группа</c:v>
                </c:pt>
                <c:pt idx="5">
                  <c:v>6 группа</c:v>
                </c:pt>
                <c:pt idx="6">
                  <c:v>10 группа</c:v>
                </c:pt>
              </c:strCache>
            </c:strRef>
          </c:cat>
          <c:val>
            <c:numRef>
              <c:f>Лист3!$L$83:$R$83</c:f>
              <c:numCache>
                <c:formatCode>0.00%</c:formatCode>
                <c:ptCount val="7"/>
                <c:pt idx="0">
                  <c:v>0.15379999999999999</c:v>
                </c:pt>
                <c:pt idx="1">
                  <c:v>0.1852</c:v>
                </c:pt>
                <c:pt idx="2" formatCode="0%">
                  <c:v>0.2</c:v>
                </c:pt>
                <c:pt idx="3" formatCode="General">
                  <c:v>0</c:v>
                </c:pt>
                <c:pt idx="4">
                  <c:v>0.15379999999999999</c:v>
                </c:pt>
                <c:pt idx="5" formatCode="0%">
                  <c:v>0.1154</c:v>
                </c:pt>
                <c:pt idx="6" formatCode="0%">
                  <c:v>0.08</c:v>
                </c:pt>
              </c:numCache>
            </c:numRef>
          </c:val>
        </c:ser>
        <c:ser>
          <c:idx val="1"/>
          <c:order val="1"/>
          <c:tx>
            <c:strRef>
              <c:f>Лист3!$K$84</c:f>
              <c:strCache>
                <c:ptCount val="1"/>
                <c:pt idx="0">
                  <c:v>норма</c:v>
                </c:pt>
              </c:strCache>
            </c:strRef>
          </c:tx>
          <c:invertIfNegative val="0"/>
          <c:cat>
            <c:strRef>
              <c:f>Лист3!$L$82:$R$82</c:f>
              <c:strCache>
                <c:ptCount val="7"/>
                <c:pt idx="0">
                  <c:v>2 группа</c:v>
                </c:pt>
                <c:pt idx="1">
                  <c:v>6 группа</c:v>
                </c:pt>
                <c:pt idx="2">
                  <c:v>10 группа</c:v>
                </c:pt>
                <c:pt idx="4">
                  <c:v>2 группа</c:v>
                </c:pt>
                <c:pt idx="5">
                  <c:v>6 группа</c:v>
                </c:pt>
                <c:pt idx="6">
                  <c:v>10 группа</c:v>
                </c:pt>
              </c:strCache>
            </c:strRef>
          </c:cat>
          <c:val>
            <c:numRef>
              <c:f>Лист3!$L$84:$R$84</c:f>
              <c:numCache>
                <c:formatCode>0.00%</c:formatCode>
                <c:ptCount val="7"/>
                <c:pt idx="0">
                  <c:v>0.69230000000000003</c:v>
                </c:pt>
                <c:pt idx="1">
                  <c:v>0.62960000000000005</c:v>
                </c:pt>
                <c:pt idx="2" formatCode="0%">
                  <c:v>0.72</c:v>
                </c:pt>
                <c:pt idx="3" formatCode="General">
                  <c:v>0</c:v>
                </c:pt>
                <c:pt idx="4">
                  <c:v>0.61539999999999995</c:v>
                </c:pt>
                <c:pt idx="5" formatCode="0%">
                  <c:v>0.65380000000000005</c:v>
                </c:pt>
                <c:pt idx="6" formatCode="0%">
                  <c:v>0.84</c:v>
                </c:pt>
              </c:numCache>
            </c:numRef>
          </c:val>
        </c:ser>
        <c:ser>
          <c:idx val="2"/>
          <c:order val="2"/>
          <c:tx>
            <c:strRef>
              <c:f>Лист3!$K$85</c:f>
              <c:strCache>
                <c:ptCount val="1"/>
                <c:pt idx="0">
                  <c:v>выше</c:v>
                </c:pt>
              </c:strCache>
            </c:strRef>
          </c:tx>
          <c:invertIfNegative val="0"/>
          <c:cat>
            <c:strRef>
              <c:f>Лист3!$L$82:$R$82</c:f>
              <c:strCache>
                <c:ptCount val="7"/>
                <c:pt idx="0">
                  <c:v>2 группа</c:v>
                </c:pt>
                <c:pt idx="1">
                  <c:v>6 группа</c:v>
                </c:pt>
                <c:pt idx="2">
                  <c:v>10 группа</c:v>
                </c:pt>
                <c:pt idx="4">
                  <c:v>2 группа</c:v>
                </c:pt>
                <c:pt idx="5">
                  <c:v>6 группа</c:v>
                </c:pt>
                <c:pt idx="6">
                  <c:v>10 группа</c:v>
                </c:pt>
              </c:strCache>
            </c:strRef>
          </c:cat>
          <c:val>
            <c:numRef>
              <c:f>Лист3!$L$85:$R$85</c:f>
              <c:numCache>
                <c:formatCode>0.00%</c:formatCode>
                <c:ptCount val="7"/>
                <c:pt idx="0">
                  <c:v>0.15379999999999999</c:v>
                </c:pt>
                <c:pt idx="1">
                  <c:v>0.1852</c:v>
                </c:pt>
                <c:pt idx="2" formatCode="0%">
                  <c:v>0.08</c:v>
                </c:pt>
                <c:pt idx="3" formatCode="General">
                  <c:v>0</c:v>
                </c:pt>
                <c:pt idx="4">
                  <c:v>0.23080000000000001</c:v>
                </c:pt>
                <c:pt idx="5" formatCode="0%">
                  <c:v>0.23080000000000001</c:v>
                </c:pt>
                <c:pt idx="6" formatCode="0%">
                  <c:v>0.08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overlap val="-25"/>
        <c:axId val="94820224"/>
        <c:axId val="94821760"/>
      </c:barChart>
      <c:catAx>
        <c:axId val="94820224"/>
        <c:scaling>
          <c:orientation val="minMax"/>
        </c:scaling>
        <c:delete val="0"/>
        <c:axPos val="b"/>
        <c:majorTickMark val="none"/>
        <c:minorTickMark val="none"/>
        <c:tickLblPos val="nextTo"/>
        <c:crossAx val="94821760"/>
        <c:crosses val="autoZero"/>
        <c:auto val="1"/>
        <c:lblAlgn val="ctr"/>
        <c:lblOffset val="100"/>
        <c:noMultiLvlLbl val="0"/>
      </c:catAx>
      <c:valAx>
        <c:axId val="94821760"/>
        <c:scaling>
          <c:orientation val="minMax"/>
        </c:scaling>
        <c:delete val="0"/>
        <c:axPos val="l"/>
        <c:majorGridlines/>
        <c:numFmt formatCode="0.00%" sourceLinked="1"/>
        <c:majorTickMark val="none"/>
        <c:minorTickMark val="none"/>
        <c:tickLblPos val="nextTo"/>
        <c:spPr>
          <a:ln w="9525">
            <a:noFill/>
          </a:ln>
        </c:spPr>
        <c:crossAx val="94820224"/>
        <c:crosses val="autoZero"/>
        <c:crossBetween val="between"/>
      </c:valAx>
    </c:plotArea>
    <c:legend>
      <c:legendPos val="b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Сентябрь</a:t>
            </a:r>
            <a:r>
              <a:rPr lang="ru-RU" baseline="0"/>
              <a:t> 2020г</a:t>
            </a:r>
            <a:endParaRPr lang="ru-RU"/>
          </a:p>
        </c:rich>
      </c:tx>
      <c:layout/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Лист3!$A$87</c:f>
              <c:strCache>
                <c:ptCount val="1"/>
                <c:pt idx="0">
                  <c:v>не сформирован</c:v>
                </c:pt>
              </c:strCache>
            </c:strRef>
          </c:tx>
          <c:invertIfNegative val="0"/>
          <c:cat>
            <c:strRef>
              <c:f>Лист3!$B$86:$D$86</c:f>
              <c:strCache>
                <c:ptCount val="3"/>
                <c:pt idx="0">
                  <c:v>7 группа</c:v>
                </c:pt>
                <c:pt idx="1">
                  <c:v>11 группа</c:v>
                </c:pt>
                <c:pt idx="2">
                  <c:v>12 группа</c:v>
                </c:pt>
              </c:strCache>
            </c:strRef>
          </c:cat>
          <c:val>
            <c:numRef>
              <c:f>Лист3!$B$87:$D$87</c:f>
              <c:numCache>
                <c:formatCode>0.00%</c:formatCode>
                <c:ptCount val="3"/>
                <c:pt idx="0">
                  <c:v>0.29630000000000001</c:v>
                </c:pt>
                <c:pt idx="1">
                  <c:v>0.1724</c:v>
                </c:pt>
                <c:pt idx="2" formatCode="0%">
                  <c:v>0.15</c:v>
                </c:pt>
              </c:numCache>
            </c:numRef>
          </c:val>
        </c:ser>
        <c:ser>
          <c:idx val="1"/>
          <c:order val="1"/>
          <c:tx>
            <c:strRef>
              <c:f>Лист3!$A$88</c:f>
              <c:strCache>
                <c:ptCount val="1"/>
                <c:pt idx="0">
                  <c:v>частично сформирован</c:v>
                </c:pt>
              </c:strCache>
            </c:strRef>
          </c:tx>
          <c:invertIfNegative val="0"/>
          <c:cat>
            <c:strRef>
              <c:f>Лист3!$B$86:$D$86</c:f>
              <c:strCache>
                <c:ptCount val="3"/>
                <c:pt idx="0">
                  <c:v>7 группа</c:v>
                </c:pt>
                <c:pt idx="1">
                  <c:v>11 группа</c:v>
                </c:pt>
                <c:pt idx="2">
                  <c:v>12 группа</c:v>
                </c:pt>
              </c:strCache>
            </c:strRef>
          </c:cat>
          <c:val>
            <c:numRef>
              <c:f>Лист3!$B$88:$D$88</c:f>
              <c:numCache>
                <c:formatCode>0.00%</c:formatCode>
                <c:ptCount val="3"/>
                <c:pt idx="0">
                  <c:v>0.51849999999999996</c:v>
                </c:pt>
                <c:pt idx="1">
                  <c:v>0.68959999999999999</c:v>
                </c:pt>
                <c:pt idx="2" formatCode="0%">
                  <c:v>0.75</c:v>
                </c:pt>
              </c:numCache>
            </c:numRef>
          </c:val>
        </c:ser>
        <c:ser>
          <c:idx val="2"/>
          <c:order val="2"/>
          <c:tx>
            <c:strRef>
              <c:f>Лист3!$A$89</c:f>
              <c:strCache>
                <c:ptCount val="1"/>
                <c:pt idx="0">
                  <c:v>сформирован</c:v>
                </c:pt>
              </c:strCache>
            </c:strRef>
          </c:tx>
          <c:invertIfNegative val="0"/>
          <c:cat>
            <c:strRef>
              <c:f>Лист3!$B$86:$D$86</c:f>
              <c:strCache>
                <c:ptCount val="3"/>
                <c:pt idx="0">
                  <c:v>7 группа</c:v>
                </c:pt>
                <c:pt idx="1">
                  <c:v>11 группа</c:v>
                </c:pt>
                <c:pt idx="2">
                  <c:v>12 группа</c:v>
                </c:pt>
              </c:strCache>
            </c:strRef>
          </c:cat>
          <c:val>
            <c:numRef>
              <c:f>Лист3!$B$89:$D$89</c:f>
              <c:numCache>
                <c:formatCode>0.00%</c:formatCode>
                <c:ptCount val="3"/>
                <c:pt idx="0">
                  <c:v>0.1852</c:v>
                </c:pt>
                <c:pt idx="1">
                  <c:v>0.13789999999999999</c:v>
                </c:pt>
                <c:pt idx="2" formatCode="0%">
                  <c:v>0.1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95573120"/>
        <c:axId val="95574656"/>
      </c:barChart>
      <c:catAx>
        <c:axId val="955731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crossAx val="95574656"/>
        <c:crosses val="autoZero"/>
        <c:auto val="1"/>
        <c:lblAlgn val="ctr"/>
        <c:lblOffset val="100"/>
        <c:noMultiLvlLbl val="0"/>
      </c:catAx>
      <c:valAx>
        <c:axId val="95574656"/>
        <c:scaling>
          <c:orientation val="minMax"/>
        </c:scaling>
        <c:delete val="0"/>
        <c:axPos val="l"/>
        <c:majorGridlines/>
        <c:numFmt formatCode="0.00%" sourceLinked="1"/>
        <c:majorTickMark val="none"/>
        <c:minorTickMark val="none"/>
        <c:tickLblPos val="nextTo"/>
        <c:crossAx val="95573120"/>
        <c:crosses val="autoZero"/>
        <c:crossBetween val="between"/>
      </c:valAx>
    </c:plotArea>
    <c:legend>
      <c:legendPos val="r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Май</a:t>
            </a:r>
            <a:r>
              <a:rPr lang="ru-RU" baseline="0"/>
              <a:t> 2021г</a:t>
            </a:r>
            <a:endParaRPr lang="ru-RU"/>
          </a:p>
        </c:rich>
      </c:tx>
      <c:layout/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Лист3!$J$87</c:f>
              <c:strCache>
                <c:ptCount val="1"/>
                <c:pt idx="0">
                  <c:v>не сформирован</c:v>
                </c:pt>
              </c:strCache>
            </c:strRef>
          </c:tx>
          <c:invertIfNegative val="0"/>
          <c:cat>
            <c:strRef>
              <c:f>Лист3!$K$86:$M$86</c:f>
              <c:strCache>
                <c:ptCount val="3"/>
                <c:pt idx="0">
                  <c:v>7 группа</c:v>
                </c:pt>
                <c:pt idx="1">
                  <c:v>11 группа</c:v>
                </c:pt>
                <c:pt idx="2">
                  <c:v>12 группа</c:v>
                </c:pt>
              </c:strCache>
            </c:strRef>
          </c:cat>
          <c:val>
            <c:numRef>
              <c:f>Лист3!$K$87:$M$87</c:f>
              <c:numCache>
                <c:formatCode>0.00%</c:formatCode>
                <c:ptCount val="3"/>
                <c:pt idx="0">
                  <c:v>7.4099999999999999E-2</c:v>
                </c:pt>
                <c:pt idx="1">
                  <c:v>0.10340000000000001</c:v>
                </c:pt>
                <c:pt idx="2" formatCode="0%">
                  <c:v>0.05</c:v>
                </c:pt>
              </c:numCache>
            </c:numRef>
          </c:val>
        </c:ser>
        <c:ser>
          <c:idx val="1"/>
          <c:order val="1"/>
          <c:tx>
            <c:strRef>
              <c:f>Лист3!$J$88</c:f>
              <c:strCache>
                <c:ptCount val="1"/>
                <c:pt idx="0">
                  <c:v>частично сформирован</c:v>
                </c:pt>
              </c:strCache>
            </c:strRef>
          </c:tx>
          <c:invertIfNegative val="0"/>
          <c:cat>
            <c:strRef>
              <c:f>Лист3!$K$86:$M$86</c:f>
              <c:strCache>
                <c:ptCount val="3"/>
                <c:pt idx="0">
                  <c:v>7 группа</c:v>
                </c:pt>
                <c:pt idx="1">
                  <c:v>11 группа</c:v>
                </c:pt>
                <c:pt idx="2">
                  <c:v>12 группа</c:v>
                </c:pt>
              </c:strCache>
            </c:strRef>
          </c:cat>
          <c:val>
            <c:numRef>
              <c:f>Лист3!$K$88:$M$88</c:f>
              <c:numCache>
                <c:formatCode>0.00%</c:formatCode>
                <c:ptCount val="3"/>
                <c:pt idx="0">
                  <c:v>0.48149999999999998</c:v>
                </c:pt>
                <c:pt idx="1">
                  <c:v>0.58599999999999997</c:v>
                </c:pt>
                <c:pt idx="2" formatCode="0%">
                  <c:v>0.4</c:v>
                </c:pt>
              </c:numCache>
            </c:numRef>
          </c:val>
        </c:ser>
        <c:ser>
          <c:idx val="2"/>
          <c:order val="2"/>
          <c:tx>
            <c:strRef>
              <c:f>Лист3!$J$89</c:f>
              <c:strCache>
                <c:ptCount val="1"/>
                <c:pt idx="0">
                  <c:v>сформирован</c:v>
                </c:pt>
              </c:strCache>
            </c:strRef>
          </c:tx>
          <c:invertIfNegative val="0"/>
          <c:cat>
            <c:strRef>
              <c:f>Лист3!$K$86:$M$86</c:f>
              <c:strCache>
                <c:ptCount val="3"/>
                <c:pt idx="0">
                  <c:v>7 группа</c:v>
                </c:pt>
                <c:pt idx="1">
                  <c:v>11 группа</c:v>
                </c:pt>
                <c:pt idx="2">
                  <c:v>12 группа</c:v>
                </c:pt>
              </c:strCache>
            </c:strRef>
          </c:cat>
          <c:val>
            <c:numRef>
              <c:f>Лист3!$K$89:$M$89</c:f>
              <c:numCache>
                <c:formatCode>0.00%</c:formatCode>
                <c:ptCount val="3"/>
                <c:pt idx="0">
                  <c:v>0.44400000000000001</c:v>
                </c:pt>
                <c:pt idx="1">
                  <c:v>0.31030000000000002</c:v>
                </c:pt>
                <c:pt idx="2" formatCode="0%">
                  <c:v>0.55000000000000004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95740288"/>
        <c:axId val="95741824"/>
      </c:barChart>
      <c:catAx>
        <c:axId val="957402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crossAx val="95741824"/>
        <c:crosses val="autoZero"/>
        <c:auto val="1"/>
        <c:lblAlgn val="ctr"/>
        <c:lblOffset val="100"/>
        <c:noMultiLvlLbl val="0"/>
      </c:catAx>
      <c:valAx>
        <c:axId val="95741824"/>
        <c:scaling>
          <c:orientation val="minMax"/>
        </c:scaling>
        <c:delete val="0"/>
        <c:axPos val="l"/>
        <c:majorGridlines/>
        <c:numFmt formatCode="0.00%" sourceLinked="1"/>
        <c:majorTickMark val="none"/>
        <c:minorTickMark val="none"/>
        <c:tickLblPos val="nextTo"/>
        <c:crossAx val="95740288"/>
        <c:crosses val="autoZero"/>
        <c:crossBetween val="between"/>
      </c:valAx>
    </c:plotArea>
    <c:legend>
      <c:legendPos val="r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Сентябрь</a:t>
            </a:r>
            <a:r>
              <a:rPr lang="ru-RU" baseline="0"/>
              <a:t> 2020г</a:t>
            </a:r>
            <a:endParaRPr lang="ru-RU"/>
          </a:p>
        </c:rich>
      </c:tx>
      <c:layout/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Лист3!$A$115</c:f>
              <c:strCache>
                <c:ptCount val="1"/>
                <c:pt idx="0">
                  <c:v>не сформирован</c:v>
                </c:pt>
              </c:strCache>
            </c:strRef>
          </c:tx>
          <c:invertIfNegative val="0"/>
          <c:cat>
            <c:strRef>
              <c:f>Лист3!$B$114:$D$114</c:f>
              <c:strCache>
                <c:ptCount val="3"/>
                <c:pt idx="0">
                  <c:v>7 группа</c:v>
                </c:pt>
                <c:pt idx="1">
                  <c:v>11 группа</c:v>
                </c:pt>
                <c:pt idx="2">
                  <c:v>12 группа</c:v>
                </c:pt>
              </c:strCache>
            </c:strRef>
          </c:cat>
          <c:val>
            <c:numRef>
              <c:f>Лист3!$B$115:$D$115</c:f>
              <c:numCache>
                <c:formatCode>0.00%</c:formatCode>
                <c:ptCount val="3"/>
                <c:pt idx="0">
                  <c:v>0.29630000000000001</c:v>
                </c:pt>
                <c:pt idx="1">
                  <c:v>0.3448</c:v>
                </c:pt>
                <c:pt idx="2" formatCode="0%">
                  <c:v>0.35</c:v>
                </c:pt>
              </c:numCache>
            </c:numRef>
          </c:val>
        </c:ser>
        <c:ser>
          <c:idx val="1"/>
          <c:order val="1"/>
          <c:tx>
            <c:strRef>
              <c:f>Лист3!$A$116</c:f>
              <c:strCache>
                <c:ptCount val="1"/>
                <c:pt idx="0">
                  <c:v>частично сформирован</c:v>
                </c:pt>
              </c:strCache>
            </c:strRef>
          </c:tx>
          <c:invertIfNegative val="0"/>
          <c:cat>
            <c:strRef>
              <c:f>Лист3!$B$114:$D$114</c:f>
              <c:strCache>
                <c:ptCount val="3"/>
                <c:pt idx="0">
                  <c:v>7 группа</c:v>
                </c:pt>
                <c:pt idx="1">
                  <c:v>11 группа</c:v>
                </c:pt>
                <c:pt idx="2">
                  <c:v>12 группа</c:v>
                </c:pt>
              </c:strCache>
            </c:strRef>
          </c:cat>
          <c:val>
            <c:numRef>
              <c:f>Лист3!$B$116:$D$116</c:f>
              <c:numCache>
                <c:formatCode>0.00%</c:formatCode>
                <c:ptCount val="3"/>
                <c:pt idx="0">
                  <c:v>0.51849999999999996</c:v>
                </c:pt>
                <c:pt idx="1">
                  <c:v>0.58620000000000005</c:v>
                </c:pt>
                <c:pt idx="2" formatCode="0%">
                  <c:v>0.45</c:v>
                </c:pt>
              </c:numCache>
            </c:numRef>
          </c:val>
        </c:ser>
        <c:ser>
          <c:idx val="2"/>
          <c:order val="2"/>
          <c:tx>
            <c:strRef>
              <c:f>Лист3!$A$117</c:f>
              <c:strCache>
                <c:ptCount val="1"/>
                <c:pt idx="0">
                  <c:v>сформирован</c:v>
                </c:pt>
              </c:strCache>
            </c:strRef>
          </c:tx>
          <c:invertIfNegative val="0"/>
          <c:cat>
            <c:strRef>
              <c:f>Лист3!$B$114:$D$114</c:f>
              <c:strCache>
                <c:ptCount val="3"/>
                <c:pt idx="0">
                  <c:v>7 группа</c:v>
                </c:pt>
                <c:pt idx="1">
                  <c:v>11 группа</c:v>
                </c:pt>
                <c:pt idx="2">
                  <c:v>12 группа</c:v>
                </c:pt>
              </c:strCache>
            </c:strRef>
          </c:cat>
          <c:val>
            <c:numRef>
              <c:f>Лист3!$B$117:$D$117</c:f>
              <c:numCache>
                <c:formatCode>0.00%</c:formatCode>
                <c:ptCount val="3"/>
                <c:pt idx="0">
                  <c:v>0.1852</c:v>
                </c:pt>
                <c:pt idx="1">
                  <c:v>6.8900000000000003E-2</c:v>
                </c:pt>
                <c:pt idx="2" formatCode="0%">
                  <c:v>0.2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95890816"/>
        <c:axId val="95900800"/>
      </c:barChart>
      <c:catAx>
        <c:axId val="958908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crossAx val="95900800"/>
        <c:crosses val="autoZero"/>
        <c:auto val="1"/>
        <c:lblAlgn val="ctr"/>
        <c:lblOffset val="100"/>
        <c:noMultiLvlLbl val="0"/>
      </c:catAx>
      <c:valAx>
        <c:axId val="95900800"/>
        <c:scaling>
          <c:orientation val="minMax"/>
        </c:scaling>
        <c:delete val="0"/>
        <c:axPos val="l"/>
        <c:majorGridlines/>
        <c:numFmt formatCode="0.00%" sourceLinked="1"/>
        <c:majorTickMark val="none"/>
        <c:minorTickMark val="none"/>
        <c:tickLblPos val="nextTo"/>
        <c:crossAx val="95890816"/>
        <c:crosses val="autoZero"/>
        <c:crossBetween val="between"/>
      </c:valAx>
    </c:plotArea>
    <c:legend>
      <c:legendPos val="r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Май</a:t>
            </a:r>
            <a:r>
              <a:rPr lang="ru-RU" baseline="0"/>
              <a:t> 2021г</a:t>
            </a:r>
            <a:endParaRPr lang="ru-RU"/>
          </a:p>
        </c:rich>
      </c:tx>
      <c:layout/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Лист3!$J$115</c:f>
              <c:strCache>
                <c:ptCount val="1"/>
                <c:pt idx="0">
                  <c:v>не сформирован</c:v>
                </c:pt>
              </c:strCache>
            </c:strRef>
          </c:tx>
          <c:invertIfNegative val="0"/>
          <c:cat>
            <c:strRef>
              <c:f>Лист3!$K$114:$M$114</c:f>
              <c:strCache>
                <c:ptCount val="3"/>
                <c:pt idx="0">
                  <c:v>7 группа</c:v>
                </c:pt>
                <c:pt idx="1">
                  <c:v>11 группа</c:v>
                </c:pt>
                <c:pt idx="2">
                  <c:v>12 группа</c:v>
                </c:pt>
              </c:strCache>
            </c:strRef>
          </c:cat>
          <c:val>
            <c:numRef>
              <c:f>Лист3!$K$115:$M$115</c:f>
              <c:numCache>
                <c:formatCode>0.00%</c:formatCode>
                <c:ptCount val="3"/>
                <c:pt idx="0">
                  <c:v>0.1482</c:v>
                </c:pt>
                <c:pt idx="1">
                  <c:v>0.1724</c:v>
                </c:pt>
                <c:pt idx="2" formatCode="0%">
                  <c:v>0.15</c:v>
                </c:pt>
              </c:numCache>
            </c:numRef>
          </c:val>
        </c:ser>
        <c:ser>
          <c:idx val="1"/>
          <c:order val="1"/>
          <c:tx>
            <c:strRef>
              <c:f>Лист3!$J$116</c:f>
              <c:strCache>
                <c:ptCount val="1"/>
                <c:pt idx="0">
                  <c:v>частично сформирован</c:v>
                </c:pt>
              </c:strCache>
            </c:strRef>
          </c:tx>
          <c:invertIfNegative val="0"/>
          <c:cat>
            <c:strRef>
              <c:f>Лист3!$K$114:$M$114</c:f>
              <c:strCache>
                <c:ptCount val="3"/>
                <c:pt idx="0">
                  <c:v>7 группа</c:v>
                </c:pt>
                <c:pt idx="1">
                  <c:v>11 группа</c:v>
                </c:pt>
                <c:pt idx="2">
                  <c:v>12 группа</c:v>
                </c:pt>
              </c:strCache>
            </c:strRef>
          </c:cat>
          <c:val>
            <c:numRef>
              <c:f>Лист3!$K$116:$M$116</c:f>
              <c:numCache>
                <c:formatCode>0.00%</c:formatCode>
                <c:ptCount val="3"/>
                <c:pt idx="0">
                  <c:v>0.59260000000000002</c:v>
                </c:pt>
                <c:pt idx="1">
                  <c:v>0.58620000000000005</c:v>
                </c:pt>
                <c:pt idx="2" formatCode="0%">
                  <c:v>0.4</c:v>
                </c:pt>
              </c:numCache>
            </c:numRef>
          </c:val>
        </c:ser>
        <c:ser>
          <c:idx val="2"/>
          <c:order val="2"/>
          <c:tx>
            <c:strRef>
              <c:f>Лист3!$J$117</c:f>
              <c:strCache>
                <c:ptCount val="1"/>
                <c:pt idx="0">
                  <c:v>сформирован</c:v>
                </c:pt>
              </c:strCache>
            </c:strRef>
          </c:tx>
          <c:invertIfNegative val="0"/>
          <c:cat>
            <c:strRef>
              <c:f>Лист3!$K$114:$M$114</c:f>
              <c:strCache>
                <c:ptCount val="3"/>
                <c:pt idx="0">
                  <c:v>7 группа</c:v>
                </c:pt>
                <c:pt idx="1">
                  <c:v>11 группа</c:v>
                </c:pt>
                <c:pt idx="2">
                  <c:v>12 группа</c:v>
                </c:pt>
              </c:strCache>
            </c:strRef>
          </c:cat>
          <c:val>
            <c:numRef>
              <c:f>Лист3!$K$117:$M$117</c:f>
              <c:numCache>
                <c:formatCode>0.00%</c:formatCode>
                <c:ptCount val="3"/>
                <c:pt idx="0">
                  <c:v>0.25919999999999999</c:v>
                </c:pt>
                <c:pt idx="1">
                  <c:v>0.2414</c:v>
                </c:pt>
                <c:pt idx="2" formatCode="0%">
                  <c:v>0.45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96087040"/>
        <c:axId val="96092928"/>
      </c:barChart>
      <c:catAx>
        <c:axId val="960870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crossAx val="96092928"/>
        <c:crosses val="autoZero"/>
        <c:auto val="1"/>
        <c:lblAlgn val="ctr"/>
        <c:lblOffset val="100"/>
        <c:noMultiLvlLbl val="0"/>
      </c:catAx>
      <c:valAx>
        <c:axId val="96092928"/>
        <c:scaling>
          <c:orientation val="minMax"/>
        </c:scaling>
        <c:delete val="0"/>
        <c:axPos val="l"/>
        <c:majorGridlines/>
        <c:numFmt formatCode="0.00%" sourceLinked="1"/>
        <c:majorTickMark val="none"/>
        <c:minorTickMark val="none"/>
        <c:tickLblPos val="nextTo"/>
        <c:crossAx val="96087040"/>
        <c:crosses val="autoZero"/>
        <c:crossBetween val="between"/>
      </c:valAx>
    </c:plotArea>
    <c:legend>
      <c:legendPos val="r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Сентябрь</a:t>
            </a:r>
            <a:r>
              <a:rPr lang="ru-RU" baseline="0"/>
              <a:t> 2020г</a:t>
            </a:r>
          </a:p>
          <a:p>
            <a:pPr>
              <a:defRPr/>
            </a:pPr>
            <a:r>
              <a:rPr lang="ru-RU" b="0" i="1" baseline="0"/>
              <a:t>Правая рука                    Левая рука</a:t>
            </a:r>
            <a:endParaRPr lang="ru-RU" b="0" i="1"/>
          </a:p>
        </c:rich>
      </c:tx>
      <c:layout/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Лист3!$A$142</c:f>
              <c:strCache>
                <c:ptCount val="1"/>
                <c:pt idx="0">
                  <c:v>не сформирован</c:v>
                </c:pt>
              </c:strCache>
            </c:strRef>
          </c:tx>
          <c:invertIfNegative val="0"/>
          <c:cat>
            <c:strRef>
              <c:f>Лист3!$B$141:$H$141</c:f>
              <c:strCache>
                <c:ptCount val="7"/>
                <c:pt idx="0">
                  <c:v>7 группа</c:v>
                </c:pt>
                <c:pt idx="1">
                  <c:v>11 группа</c:v>
                </c:pt>
                <c:pt idx="2">
                  <c:v>12 группа</c:v>
                </c:pt>
                <c:pt idx="4">
                  <c:v>7 группа</c:v>
                </c:pt>
                <c:pt idx="5">
                  <c:v>11 группа</c:v>
                </c:pt>
                <c:pt idx="6">
                  <c:v>12 группа</c:v>
                </c:pt>
              </c:strCache>
            </c:strRef>
          </c:cat>
          <c:val>
            <c:numRef>
              <c:f>Лист3!$B$142:$H$142</c:f>
              <c:numCache>
                <c:formatCode>0.00%</c:formatCode>
                <c:ptCount val="7"/>
                <c:pt idx="0">
                  <c:v>0.25919999999999999</c:v>
                </c:pt>
                <c:pt idx="1">
                  <c:v>0.14280000000000001</c:v>
                </c:pt>
                <c:pt idx="2" formatCode="0%">
                  <c:v>0.4</c:v>
                </c:pt>
                <c:pt idx="3" formatCode="General">
                  <c:v>0</c:v>
                </c:pt>
                <c:pt idx="4">
                  <c:v>0.222</c:v>
                </c:pt>
                <c:pt idx="5">
                  <c:v>0.14280000000000001</c:v>
                </c:pt>
                <c:pt idx="6" formatCode="0%">
                  <c:v>0.2</c:v>
                </c:pt>
              </c:numCache>
            </c:numRef>
          </c:val>
        </c:ser>
        <c:ser>
          <c:idx val="1"/>
          <c:order val="1"/>
          <c:tx>
            <c:strRef>
              <c:f>Лист3!$A$143</c:f>
              <c:strCache>
                <c:ptCount val="1"/>
                <c:pt idx="0">
                  <c:v>частично сформирован</c:v>
                </c:pt>
              </c:strCache>
            </c:strRef>
          </c:tx>
          <c:invertIfNegative val="0"/>
          <c:cat>
            <c:strRef>
              <c:f>Лист3!$B$141:$H$141</c:f>
              <c:strCache>
                <c:ptCount val="7"/>
                <c:pt idx="0">
                  <c:v>7 группа</c:v>
                </c:pt>
                <c:pt idx="1">
                  <c:v>11 группа</c:v>
                </c:pt>
                <c:pt idx="2">
                  <c:v>12 группа</c:v>
                </c:pt>
                <c:pt idx="4">
                  <c:v>7 группа</c:v>
                </c:pt>
                <c:pt idx="5">
                  <c:v>11 группа</c:v>
                </c:pt>
                <c:pt idx="6">
                  <c:v>12 группа</c:v>
                </c:pt>
              </c:strCache>
            </c:strRef>
          </c:cat>
          <c:val>
            <c:numRef>
              <c:f>Лист3!$B$143:$H$143</c:f>
              <c:numCache>
                <c:formatCode>0.00%</c:formatCode>
                <c:ptCount val="7"/>
                <c:pt idx="0">
                  <c:v>0.66600000000000004</c:v>
                </c:pt>
                <c:pt idx="1">
                  <c:v>0.78569999999999995</c:v>
                </c:pt>
                <c:pt idx="2" formatCode="0%">
                  <c:v>0.6</c:v>
                </c:pt>
                <c:pt idx="3" formatCode="General">
                  <c:v>0</c:v>
                </c:pt>
                <c:pt idx="4">
                  <c:v>0.55500000000000005</c:v>
                </c:pt>
                <c:pt idx="5">
                  <c:v>0.64280000000000004</c:v>
                </c:pt>
                <c:pt idx="6" formatCode="0%">
                  <c:v>0.8</c:v>
                </c:pt>
              </c:numCache>
            </c:numRef>
          </c:val>
        </c:ser>
        <c:ser>
          <c:idx val="2"/>
          <c:order val="2"/>
          <c:tx>
            <c:strRef>
              <c:f>Лист3!$A$144</c:f>
              <c:strCache>
                <c:ptCount val="1"/>
                <c:pt idx="0">
                  <c:v>сформирован</c:v>
                </c:pt>
              </c:strCache>
            </c:strRef>
          </c:tx>
          <c:invertIfNegative val="0"/>
          <c:cat>
            <c:strRef>
              <c:f>Лист3!$B$141:$H$141</c:f>
              <c:strCache>
                <c:ptCount val="7"/>
                <c:pt idx="0">
                  <c:v>7 группа</c:v>
                </c:pt>
                <c:pt idx="1">
                  <c:v>11 группа</c:v>
                </c:pt>
                <c:pt idx="2">
                  <c:v>12 группа</c:v>
                </c:pt>
                <c:pt idx="4">
                  <c:v>7 группа</c:v>
                </c:pt>
                <c:pt idx="5">
                  <c:v>11 группа</c:v>
                </c:pt>
                <c:pt idx="6">
                  <c:v>12 группа</c:v>
                </c:pt>
              </c:strCache>
            </c:strRef>
          </c:cat>
          <c:val>
            <c:numRef>
              <c:f>Лист3!$B$144:$H$144</c:f>
              <c:numCache>
                <c:formatCode>0.00%</c:formatCode>
                <c:ptCount val="7"/>
                <c:pt idx="0">
                  <c:v>0.111</c:v>
                </c:pt>
                <c:pt idx="1">
                  <c:v>7.1400000000000005E-2</c:v>
                </c:pt>
                <c:pt idx="2" formatCode="General">
                  <c:v>0</c:v>
                </c:pt>
                <c:pt idx="3" formatCode="General">
                  <c:v>0</c:v>
                </c:pt>
                <c:pt idx="4">
                  <c:v>0.222</c:v>
                </c:pt>
                <c:pt idx="5">
                  <c:v>0.25</c:v>
                </c:pt>
                <c:pt idx="6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overlap val="-25"/>
        <c:axId val="96446720"/>
        <c:axId val="96456704"/>
      </c:barChart>
      <c:catAx>
        <c:axId val="964467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crossAx val="96456704"/>
        <c:crosses val="autoZero"/>
        <c:auto val="1"/>
        <c:lblAlgn val="ctr"/>
        <c:lblOffset val="100"/>
        <c:noMultiLvlLbl val="0"/>
      </c:catAx>
      <c:valAx>
        <c:axId val="96456704"/>
        <c:scaling>
          <c:orientation val="minMax"/>
        </c:scaling>
        <c:delete val="0"/>
        <c:axPos val="l"/>
        <c:majorGridlines/>
        <c:numFmt formatCode="0.00%" sourceLinked="1"/>
        <c:majorTickMark val="none"/>
        <c:minorTickMark val="none"/>
        <c:tickLblPos val="nextTo"/>
        <c:spPr>
          <a:ln w="9525">
            <a:noFill/>
          </a:ln>
        </c:spPr>
        <c:crossAx val="96446720"/>
        <c:crosses val="autoZero"/>
        <c:crossBetween val="between"/>
      </c:valAx>
    </c:plotArea>
    <c:legend>
      <c:legendPos val="b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>
                <a:latin typeface="Times New Roman" pitchFamily="18" charset="0"/>
                <a:cs typeface="Times New Roman" pitchFamily="18" charset="0"/>
              </a:rPr>
              <a:t>Сентябрь 2019г</a:t>
            </a:r>
          </a:p>
        </c:rich>
      </c:tx>
      <c:layout/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Лист2!$L$24</c:f>
              <c:strCache>
                <c:ptCount val="1"/>
                <c:pt idx="0">
                  <c:v>не сформирован</c:v>
                </c:pt>
              </c:strCache>
            </c:strRef>
          </c:tx>
          <c:invertIfNegative val="0"/>
          <c:cat>
            <c:strRef>
              <c:f>Лист2!$M$23:$O$23</c:f>
              <c:strCache>
                <c:ptCount val="3"/>
                <c:pt idx="0">
                  <c:v>группа 2</c:v>
                </c:pt>
                <c:pt idx="1">
                  <c:v>группа 5</c:v>
                </c:pt>
                <c:pt idx="2">
                  <c:v>группа 10</c:v>
                </c:pt>
              </c:strCache>
            </c:strRef>
          </c:cat>
          <c:val>
            <c:numRef>
              <c:f>Лист2!$M$24:$O$24</c:f>
              <c:numCache>
                <c:formatCode>0.00%</c:formatCode>
                <c:ptCount val="3"/>
                <c:pt idx="0">
                  <c:v>0.45</c:v>
                </c:pt>
                <c:pt idx="1">
                  <c:v>0.35</c:v>
                </c:pt>
                <c:pt idx="2">
                  <c:v>0.5</c:v>
                </c:pt>
              </c:numCache>
            </c:numRef>
          </c:val>
        </c:ser>
        <c:ser>
          <c:idx val="1"/>
          <c:order val="1"/>
          <c:tx>
            <c:strRef>
              <c:f>Лист2!$L$25</c:f>
              <c:strCache>
                <c:ptCount val="1"/>
                <c:pt idx="0">
                  <c:v>частично сформирован</c:v>
                </c:pt>
              </c:strCache>
            </c:strRef>
          </c:tx>
          <c:invertIfNegative val="0"/>
          <c:cat>
            <c:strRef>
              <c:f>Лист2!$M$23:$O$23</c:f>
              <c:strCache>
                <c:ptCount val="3"/>
                <c:pt idx="0">
                  <c:v>группа 2</c:v>
                </c:pt>
                <c:pt idx="1">
                  <c:v>группа 5</c:v>
                </c:pt>
                <c:pt idx="2">
                  <c:v>группа 10</c:v>
                </c:pt>
              </c:strCache>
            </c:strRef>
          </c:cat>
          <c:val>
            <c:numRef>
              <c:f>Лист2!$M$25:$O$25</c:f>
              <c:numCache>
                <c:formatCode>0.00%</c:formatCode>
                <c:ptCount val="3"/>
                <c:pt idx="0">
                  <c:v>0.4</c:v>
                </c:pt>
                <c:pt idx="1">
                  <c:v>0.35</c:v>
                </c:pt>
                <c:pt idx="2">
                  <c:v>0.3</c:v>
                </c:pt>
              </c:numCache>
            </c:numRef>
          </c:val>
        </c:ser>
        <c:ser>
          <c:idx val="2"/>
          <c:order val="2"/>
          <c:tx>
            <c:strRef>
              <c:f>Лист2!$L$26</c:f>
              <c:strCache>
                <c:ptCount val="1"/>
                <c:pt idx="0">
                  <c:v>сформирован</c:v>
                </c:pt>
              </c:strCache>
            </c:strRef>
          </c:tx>
          <c:invertIfNegative val="0"/>
          <c:cat>
            <c:strRef>
              <c:f>Лист2!$M$23:$O$23</c:f>
              <c:strCache>
                <c:ptCount val="3"/>
                <c:pt idx="0">
                  <c:v>группа 2</c:v>
                </c:pt>
                <c:pt idx="1">
                  <c:v>группа 5</c:v>
                </c:pt>
                <c:pt idx="2">
                  <c:v>группа 10</c:v>
                </c:pt>
              </c:strCache>
            </c:strRef>
          </c:cat>
          <c:val>
            <c:numRef>
              <c:f>Лист2!$M$26:$O$26</c:f>
              <c:numCache>
                <c:formatCode>0.00%</c:formatCode>
                <c:ptCount val="3"/>
                <c:pt idx="0">
                  <c:v>0.15</c:v>
                </c:pt>
                <c:pt idx="1">
                  <c:v>0.3</c:v>
                </c:pt>
                <c:pt idx="2">
                  <c:v>0.2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axId val="94388992"/>
        <c:axId val="94390528"/>
      </c:barChart>
      <c:catAx>
        <c:axId val="94388992"/>
        <c:scaling>
          <c:orientation val="minMax"/>
        </c:scaling>
        <c:delete val="0"/>
        <c:axPos val="b"/>
        <c:majorTickMark val="none"/>
        <c:minorTickMark val="none"/>
        <c:tickLblPos val="nextTo"/>
        <c:crossAx val="94390528"/>
        <c:crosses val="autoZero"/>
        <c:auto val="1"/>
        <c:lblAlgn val="ctr"/>
        <c:lblOffset val="100"/>
        <c:noMultiLvlLbl val="0"/>
      </c:catAx>
      <c:valAx>
        <c:axId val="94390528"/>
        <c:scaling>
          <c:orientation val="minMax"/>
        </c:scaling>
        <c:delete val="0"/>
        <c:axPos val="l"/>
        <c:majorGridlines/>
        <c:numFmt formatCode="0.00%" sourceLinked="1"/>
        <c:majorTickMark val="none"/>
        <c:minorTickMark val="none"/>
        <c:tickLblPos val="nextTo"/>
        <c:spPr>
          <a:ln w="9525">
            <a:noFill/>
          </a:ln>
        </c:spPr>
        <c:crossAx val="94388992"/>
        <c:crosses val="autoZero"/>
        <c:crossBetween val="between"/>
      </c:valAx>
    </c:plotArea>
    <c:legend>
      <c:legendPos val="b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Май</a:t>
            </a:r>
            <a:r>
              <a:rPr lang="ru-RU" baseline="0"/>
              <a:t> 2021г</a:t>
            </a:r>
          </a:p>
          <a:p>
            <a:pPr>
              <a:defRPr/>
            </a:pPr>
            <a:r>
              <a:rPr lang="ru-RU" b="0" i="1" baseline="0"/>
              <a:t>Правая рука                       Левая рука</a:t>
            </a:r>
            <a:endParaRPr lang="ru-RU" b="0" i="1"/>
          </a:p>
        </c:rich>
      </c:tx>
      <c:layout/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Лист3!$J$141</c:f>
              <c:strCache>
                <c:ptCount val="1"/>
                <c:pt idx="0">
                  <c:v>не сформирован</c:v>
                </c:pt>
              </c:strCache>
            </c:strRef>
          </c:tx>
          <c:invertIfNegative val="0"/>
          <c:cat>
            <c:strRef>
              <c:f>Лист3!$K$140:$Q$140</c:f>
              <c:strCache>
                <c:ptCount val="7"/>
                <c:pt idx="0">
                  <c:v>7 группа</c:v>
                </c:pt>
                <c:pt idx="1">
                  <c:v>11 группа</c:v>
                </c:pt>
                <c:pt idx="2">
                  <c:v>12 группа</c:v>
                </c:pt>
                <c:pt idx="4">
                  <c:v>7 группа</c:v>
                </c:pt>
                <c:pt idx="5">
                  <c:v>11 группа</c:v>
                </c:pt>
                <c:pt idx="6">
                  <c:v>12 группа</c:v>
                </c:pt>
              </c:strCache>
            </c:strRef>
          </c:cat>
          <c:val>
            <c:numRef>
              <c:f>Лист3!$K$141:$Q$141</c:f>
              <c:numCache>
                <c:formatCode>0.00%</c:formatCode>
                <c:ptCount val="7"/>
                <c:pt idx="0">
                  <c:v>7.4099999999999999E-2</c:v>
                </c:pt>
                <c:pt idx="1">
                  <c:v>6.9000000000000006E-2</c:v>
                </c:pt>
                <c:pt idx="2" formatCode="0%">
                  <c:v>0.15</c:v>
                </c:pt>
                <c:pt idx="3" formatCode="General">
                  <c:v>0</c:v>
                </c:pt>
                <c:pt idx="4">
                  <c:v>7.4099999999999999E-2</c:v>
                </c:pt>
                <c:pt idx="5">
                  <c:v>3.4500000000000003E-2</c:v>
                </c:pt>
                <c:pt idx="6" formatCode="0%">
                  <c:v>0.1</c:v>
                </c:pt>
              </c:numCache>
            </c:numRef>
          </c:val>
        </c:ser>
        <c:ser>
          <c:idx val="1"/>
          <c:order val="1"/>
          <c:tx>
            <c:strRef>
              <c:f>Лист3!$J$142</c:f>
              <c:strCache>
                <c:ptCount val="1"/>
                <c:pt idx="0">
                  <c:v>частично сформирован</c:v>
                </c:pt>
              </c:strCache>
            </c:strRef>
          </c:tx>
          <c:invertIfNegative val="0"/>
          <c:cat>
            <c:strRef>
              <c:f>Лист3!$K$140:$Q$140</c:f>
              <c:strCache>
                <c:ptCount val="7"/>
                <c:pt idx="0">
                  <c:v>7 группа</c:v>
                </c:pt>
                <c:pt idx="1">
                  <c:v>11 группа</c:v>
                </c:pt>
                <c:pt idx="2">
                  <c:v>12 группа</c:v>
                </c:pt>
                <c:pt idx="4">
                  <c:v>7 группа</c:v>
                </c:pt>
                <c:pt idx="5">
                  <c:v>11 группа</c:v>
                </c:pt>
                <c:pt idx="6">
                  <c:v>12 группа</c:v>
                </c:pt>
              </c:strCache>
            </c:strRef>
          </c:cat>
          <c:val>
            <c:numRef>
              <c:f>Лист3!$K$142:$Q$142</c:f>
              <c:numCache>
                <c:formatCode>0.00%</c:formatCode>
                <c:ptCount val="7"/>
                <c:pt idx="0">
                  <c:v>0.66600000000000004</c:v>
                </c:pt>
                <c:pt idx="1">
                  <c:v>0.72409999999999997</c:v>
                </c:pt>
                <c:pt idx="2" formatCode="0%">
                  <c:v>0.65</c:v>
                </c:pt>
                <c:pt idx="3" formatCode="General">
                  <c:v>0</c:v>
                </c:pt>
                <c:pt idx="4">
                  <c:v>0.62960000000000005</c:v>
                </c:pt>
                <c:pt idx="5">
                  <c:v>0.68959999999999999</c:v>
                </c:pt>
                <c:pt idx="6" formatCode="0%">
                  <c:v>0.75</c:v>
                </c:pt>
              </c:numCache>
            </c:numRef>
          </c:val>
        </c:ser>
        <c:ser>
          <c:idx val="2"/>
          <c:order val="2"/>
          <c:tx>
            <c:strRef>
              <c:f>Лист3!$J$143</c:f>
              <c:strCache>
                <c:ptCount val="1"/>
                <c:pt idx="0">
                  <c:v>сформирован</c:v>
                </c:pt>
              </c:strCache>
            </c:strRef>
          </c:tx>
          <c:invertIfNegative val="0"/>
          <c:cat>
            <c:strRef>
              <c:f>Лист3!$K$140:$Q$140</c:f>
              <c:strCache>
                <c:ptCount val="7"/>
                <c:pt idx="0">
                  <c:v>7 группа</c:v>
                </c:pt>
                <c:pt idx="1">
                  <c:v>11 группа</c:v>
                </c:pt>
                <c:pt idx="2">
                  <c:v>12 группа</c:v>
                </c:pt>
                <c:pt idx="4">
                  <c:v>7 группа</c:v>
                </c:pt>
                <c:pt idx="5">
                  <c:v>11 группа</c:v>
                </c:pt>
                <c:pt idx="6">
                  <c:v>12 группа</c:v>
                </c:pt>
              </c:strCache>
            </c:strRef>
          </c:cat>
          <c:val>
            <c:numRef>
              <c:f>Лист3!$K$143:$Q$143</c:f>
              <c:numCache>
                <c:formatCode>0.00%</c:formatCode>
                <c:ptCount val="7"/>
                <c:pt idx="0">
                  <c:v>0.25919999999999999</c:v>
                </c:pt>
                <c:pt idx="1">
                  <c:v>0.2069</c:v>
                </c:pt>
                <c:pt idx="2" formatCode="0%">
                  <c:v>0.2</c:v>
                </c:pt>
                <c:pt idx="3" formatCode="General">
                  <c:v>0</c:v>
                </c:pt>
                <c:pt idx="4">
                  <c:v>0.29630000000000001</c:v>
                </c:pt>
                <c:pt idx="5">
                  <c:v>0.27589999999999998</c:v>
                </c:pt>
                <c:pt idx="6" formatCode="0%">
                  <c:v>0.15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overlap val="-25"/>
        <c:axId val="96564736"/>
        <c:axId val="96566272"/>
      </c:barChart>
      <c:catAx>
        <c:axId val="965647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crossAx val="96566272"/>
        <c:crosses val="autoZero"/>
        <c:auto val="1"/>
        <c:lblAlgn val="ctr"/>
        <c:lblOffset val="100"/>
        <c:noMultiLvlLbl val="0"/>
      </c:catAx>
      <c:valAx>
        <c:axId val="96566272"/>
        <c:scaling>
          <c:orientation val="minMax"/>
        </c:scaling>
        <c:delete val="0"/>
        <c:axPos val="l"/>
        <c:majorGridlines/>
        <c:numFmt formatCode="0.00%" sourceLinked="1"/>
        <c:majorTickMark val="none"/>
        <c:minorTickMark val="none"/>
        <c:tickLblPos val="nextTo"/>
        <c:spPr>
          <a:ln w="9525">
            <a:noFill/>
          </a:ln>
        </c:spPr>
        <c:crossAx val="96564736"/>
        <c:crosses val="autoZero"/>
        <c:crossBetween val="between"/>
      </c:valAx>
    </c:plotArea>
    <c:legend>
      <c:legendPos val="b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Сентябрь</a:t>
            </a:r>
            <a:r>
              <a:rPr lang="ru-RU" baseline="0"/>
              <a:t> 2020г</a:t>
            </a:r>
            <a:endParaRPr lang="ru-RU"/>
          </a:p>
        </c:rich>
      </c:tx>
      <c:layout/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Лист2!$A$76</c:f>
              <c:strCache>
                <c:ptCount val="1"/>
                <c:pt idx="0">
                  <c:v>не сформирован</c:v>
                </c:pt>
              </c:strCache>
            </c:strRef>
          </c:tx>
          <c:invertIfNegative val="0"/>
          <c:cat>
            <c:strRef>
              <c:f>Лист2!$B$75:$D$75</c:f>
              <c:strCache>
                <c:ptCount val="3"/>
                <c:pt idx="0">
                  <c:v>группа 8</c:v>
                </c:pt>
                <c:pt idx="1">
                  <c:v>группа 9</c:v>
                </c:pt>
                <c:pt idx="2">
                  <c:v>группа 10</c:v>
                </c:pt>
              </c:strCache>
            </c:strRef>
          </c:cat>
          <c:val>
            <c:numRef>
              <c:f>Лист2!$B$76:$D$76</c:f>
              <c:numCache>
                <c:formatCode>0.00%</c:formatCode>
                <c:ptCount val="3"/>
                <c:pt idx="0">
                  <c:v>0.13039999999999999</c:v>
                </c:pt>
                <c:pt idx="1">
                  <c:v>0.16600000000000001</c:v>
                </c:pt>
                <c:pt idx="2">
                  <c:v>0.21049999999999999</c:v>
                </c:pt>
              </c:numCache>
            </c:numRef>
          </c:val>
        </c:ser>
        <c:ser>
          <c:idx val="1"/>
          <c:order val="1"/>
          <c:tx>
            <c:strRef>
              <c:f>Лист2!$A$77</c:f>
              <c:strCache>
                <c:ptCount val="1"/>
                <c:pt idx="0">
                  <c:v>частично сформирован</c:v>
                </c:pt>
              </c:strCache>
            </c:strRef>
          </c:tx>
          <c:invertIfNegative val="0"/>
          <c:cat>
            <c:strRef>
              <c:f>Лист2!$B$75:$D$75</c:f>
              <c:strCache>
                <c:ptCount val="3"/>
                <c:pt idx="0">
                  <c:v>группа 8</c:v>
                </c:pt>
                <c:pt idx="1">
                  <c:v>группа 9</c:v>
                </c:pt>
                <c:pt idx="2">
                  <c:v>группа 10</c:v>
                </c:pt>
              </c:strCache>
            </c:strRef>
          </c:cat>
          <c:val>
            <c:numRef>
              <c:f>Лист2!$B$77:$D$77</c:f>
              <c:numCache>
                <c:formatCode>0.00%</c:formatCode>
                <c:ptCount val="3"/>
                <c:pt idx="0">
                  <c:v>0.56499999999999995</c:v>
                </c:pt>
                <c:pt idx="1">
                  <c:v>0.625</c:v>
                </c:pt>
                <c:pt idx="2">
                  <c:v>0.57899999999999996</c:v>
                </c:pt>
              </c:numCache>
            </c:numRef>
          </c:val>
        </c:ser>
        <c:ser>
          <c:idx val="2"/>
          <c:order val="2"/>
          <c:tx>
            <c:strRef>
              <c:f>Лист2!$A$78</c:f>
              <c:strCache>
                <c:ptCount val="1"/>
                <c:pt idx="0">
                  <c:v>сформирован</c:v>
                </c:pt>
              </c:strCache>
            </c:strRef>
          </c:tx>
          <c:invertIfNegative val="0"/>
          <c:cat>
            <c:strRef>
              <c:f>Лист2!$B$75:$D$75</c:f>
              <c:strCache>
                <c:ptCount val="3"/>
                <c:pt idx="0">
                  <c:v>группа 8</c:v>
                </c:pt>
                <c:pt idx="1">
                  <c:v>группа 9</c:v>
                </c:pt>
                <c:pt idx="2">
                  <c:v>группа 10</c:v>
                </c:pt>
              </c:strCache>
            </c:strRef>
          </c:cat>
          <c:val>
            <c:numRef>
              <c:f>Лист2!$B$78:$D$78</c:f>
              <c:numCache>
                <c:formatCode>0.00%</c:formatCode>
                <c:ptCount val="3"/>
                <c:pt idx="0">
                  <c:v>0.30399999999999999</c:v>
                </c:pt>
                <c:pt idx="1">
                  <c:v>0.20799999999999999</c:v>
                </c:pt>
                <c:pt idx="2">
                  <c:v>0.21049999999999999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57197824"/>
        <c:axId val="157199360"/>
      </c:barChart>
      <c:catAx>
        <c:axId val="157197824"/>
        <c:scaling>
          <c:orientation val="minMax"/>
        </c:scaling>
        <c:delete val="0"/>
        <c:axPos val="b"/>
        <c:majorTickMark val="none"/>
        <c:minorTickMark val="none"/>
        <c:tickLblPos val="nextTo"/>
        <c:crossAx val="157199360"/>
        <c:crosses val="autoZero"/>
        <c:auto val="1"/>
        <c:lblAlgn val="ctr"/>
        <c:lblOffset val="100"/>
        <c:noMultiLvlLbl val="0"/>
      </c:catAx>
      <c:valAx>
        <c:axId val="157199360"/>
        <c:scaling>
          <c:orientation val="minMax"/>
        </c:scaling>
        <c:delete val="0"/>
        <c:axPos val="l"/>
        <c:majorGridlines/>
        <c:numFmt formatCode="0.00%" sourceLinked="1"/>
        <c:majorTickMark val="none"/>
        <c:minorTickMark val="none"/>
        <c:tickLblPos val="nextTo"/>
        <c:crossAx val="157197824"/>
        <c:crosses val="autoZero"/>
        <c:crossBetween val="between"/>
      </c:valAx>
    </c:plotArea>
    <c:legend>
      <c:legendPos val="r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Май</a:t>
            </a:r>
            <a:r>
              <a:rPr lang="ru-RU" baseline="0"/>
              <a:t> 2021г</a:t>
            </a:r>
            <a:endParaRPr lang="ru-RU"/>
          </a:p>
        </c:rich>
      </c:tx>
      <c:layout/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Лист2!$G$76</c:f>
              <c:strCache>
                <c:ptCount val="1"/>
                <c:pt idx="0">
                  <c:v>не сформирован</c:v>
                </c:pt>
              </c:strCache>
            </c:strRef>
          </c:tx>
          <c:invertIfNegative val="0"/>
          <c:cat>
            <c:strRef>
              <c:f>Лист2!$H$75:$J$75</c:f>
              <c:strCache>
                <c:ptCount val="3"/>
                <c:pt idx="0">
                  <c:v>группа 8</c:v>
                </c:pt>
                <c:pt idx="1">
                  <c:v>группа 9</c:v>
                </c:pt>
                <c:pt idx="2">
                  <c:v>группа 10</c:v>
                </c:pt>
              </c:strCache>
            </c:strRef>
          </c:cat>
          <c:val>
            <c:numRef>
              <c:f>Лист2!$H$76:$J$76</c:f>
              <c:numCache>
                <c:formatCode>0.00%</c:formatCode>
                <c:ptCount val="3"/>
                <c:pt idx="0">
                  <c:v>0</c:v>
                </c:pt>
                <c:pt idx="1">
                  <c:v>0.13039999999999999</c:v>
                </c:pt>
                <c:pt idx="2">
                  <c:v>5.5E-2</c:v>
                </c:pt>
              </c:numCache>
            </c:numRef>
          </c:val>
        </c:ser>
        <c:ser>
          <c:idx val="1"/>
          <c:order val="1"/>
          <c:tx>
            <c:strRef>
              <c:f>Лист2!$G$77</c:f>
              <c:strCache>
                <c:ptCount val="1"/>
                <c:pt idx="0">
                  <c:v>частично сформирован</c:v>
                </c:pt>
              </c:strCache>
            </c:strRef>
          </c:tx>
          <c:invertIfNegative val="0"/>
          <c:cat>
            <c:strRef>
              <c:f>Лист2!$H$75:$J$75</c:f>
              <c:strCache>
                <c:ptCount val="3"/>
                <c:pt idx="0">
                  <c:v>группа 8</c:v>
                </c:pt>
                <c:pt idx="1">
                  <c:v>группа 9</c:v>
                </c:pt>
                <c:pt idx="2">
                  <c:v>группа 10</c:v>
                </c:pt>
              </c:strCache>
            </c:strRef>
          </c:cat>
          <c:val>
            <c:numRef>
              <c:f>Лист2!$H$77:$J$77</c:f>
              <c:numCache>
                <c:formatCode>0.00%</c:formatCode>
                <c:ptCount val="3"/>
                <c:pt idx="0">
                  <c:v>0.34599999999999997</c:v>
                </c:pt>
                <c:pt idx="1">
                  <c:v>0.47799999999999998</c:v>
                </c:pt>
                <c:pt idx="2">
                  <c:v>0.38800000000000001</c:v>
                </c:pt>
              </c:numCache>
            </c:numRef>
          </c:val>
        </c:ser>
        <c:ser>
          <c:idx val="2"/>
          <c:order val="2"/>
          <c:tx>
            <c:strRef>
              <c:f>Лист2!$G$78</c:f>
              <c:strCache>
                <c:ptCount val="1"/>
                <c:pt idx="0">
                  <c:v>сформирован</c:v>
                </c:pt>
              </c:strCache>
            </c:strRef>
          </c:tx>
          <c:invertIfNegative val="0"/>
          <c:cat>
            <c:strRef>
              <c:f>Лист2!$H$75:$J$75</c:f>
              <c:strCache>
                <c:ptCount val="3"/>
                <c:pt idx="0">
                  <c:v>группа 8</c:v>
                </c:pt>
                <c:pt idx="1">
                  <c:v>группа 9</c:v>
                </c:pt>
                <c:pt idx="2">
                  <c:v>группа 10</c:v>
                </c:pt>
              </c:strCache>
            </c:strRef>
          </c:cat>
          <c:val>
            <c:numRef>
              <c:f>Лист2!$H$78:$J$78</c:f>
              <c:numCache>
                <c:formatCode>0.00%</c:formatCode>
                <c:ptCount val="3"/>
                <c:pt idx="0">
                  <c:v>0.39100000000000001</c:v>
                </c:pt>
                <c:pt idx="1">
                  <c:v>0.39100000000000001</c:v>
                </c:pt>
                <c:pt idx="2">
                  <c:v>0.55500000000000005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88420096"/>
        <c:axId val="188506496"/>
      </c:barChart>
      <c:catAx>
        <c:axId val="188420096"/>
        <c:scaling>
          <c:orientation val="minMax"/>
        </c:scaling>
        <c:delete val="0"/>
        <c:axPos val="b"/>
        <c:majorTickMark val="none"/>
        <c:minorTickMark val="none"/>
        <c:tickLblPos val="nextTo"/>
        <c:crossAx val="188506496"/>
        <c:crosses val="autoZero"/>
        <c:auto val="1"/>
        <c:lblAlgn val="ctr"/>
        <c:lblOffset val="100"/>
        <c:noMultiLvlLbl val="0"/>
      </c:catAx>
      <c:valAx>
        <c:axId val="188506496"/>
        <c:scaling>
          <c:orientation val="minMax"/>
        </c:scaling>
        <c:delete val="0"/>
        <c:axPos val="l"/>
        <c:majorGridlines/>
        <c:numFmt formatCode="0.00%" sourceLinked="1"/>
        <c:majorTickMark val="none"/>
        <c:minorTickMark val="none"/>
        <c:tickLblPos val="nextTo"/>
        <c:crossAx val="188420096"/>
        <c:crosses val="autoZero"/>
        <c:crossBetween val="between"/>
      </c:valAx>
    </c:plotArea>
    <c:legend>
      <c:legendPos val="r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Сентябрь</a:t>
            </a:r>
            <a:r>
              <a:rPr lang="ru-RU" baseline="0"/>
              <a:t> 2020г</a:t>
            </a:r>
            <a:endParaRPr lang="ru-RU"/>
          </a:p>
        </c:rich>
      </c:tx>
      <c:layout/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Лист2!$A$101</c:f>
              <c:strCache>
                <c:ptCount val="1"/>
                <c:pt idx="0">
                  <c:v>не сформирован</c:v>
                </c:pt>
              </c:strCache>
            </c:strRef>
          </c:tx>
          <c:invertIfNegative val="0"/>
          <c:cat>
            <c:strRef>
              <c:f>Лист2!$B$100:$D$100</c:f>
              <c:strCache>
                <c:ptCount val="3"/>
                <c:pt idx="0">
                  <c:v>группа 8</c:v>
                </c:pt>
                <c:pt idx="1">
                  <c:v>группа 9</c:v>
                </c:pt>
                <c:pt idx="2">
                  <c:v>группа 10</c:v>
                </c:pt>
              </c:strCache>
            </c:strRef>
          </c:cat>
          <c:val>
            <c:numRef>
              <c:f>Лист2!$B$101:$D$101</c:f>
              <c:numCache>
                <c:formatCode>0.00%</c:formatCode>
                <c:ptCount val="3"/>
                <c:pt idx="0">
                  <c:v>0.1875</c:v>
                </c:pt>
                <c:pt idx="1">
                  <c:v>0.39129999999999998</c:v>
                </c:pt>
                <c:pt idx="2">
                  <c:v>0.17649999999999999</c:v>
                </c:pt>
              </c:numCache>
            </c:numRef>
          </c:val>
        </c:ser>
        <c:ser>
          <c:idx val="1"/>
          <c:order val="1"/>
          <c:tx>
            <c:strRef>
              <c:f>Лист2!$A$102</c:f>
              <c:strCache>
                <c:ptCount val="1"/>
                <c:pt idx="0">
                  <c:v>частично сформирован</c:v>
                </c:pt>
              </c:strCache>
            </c:strRef>
          </c:tx>
          <c:invertIfNegative val="0"/>
          <c:cat>
            <c:strRef>
              <c:f>Лист2!$B$100:$D$100</c:f>
              <c:strCache>
                <c:ptCount val="3"/>
                <c:pt idx="0">
                  <c:v>группа 8</c:v>
                </c:pt>
                <c:pt idx="1">
                  <c:v>группа 9</c:v>
                </c:pt>
                <c:pt idx="2">
                  <c:v>группа 10</c:v>
                </c:pt>
              </c:strCache>
            </c:strRef>
          </c:cat>
          <c:val>
            <c:numRef>
              <c:f>Лист2!$B$102:$D$102</c:f>
              <c:numCache>
                <c:formatCode>0.00%</c:formatCode>
                <c:ptCount val="3"/>
                <c:pt idx="0">
                  <c:v>0.375</c:v>
                </c:pt>
                <c:pt idx="1">
                  <c:v>0.26100000000000001</c:v>
                </c:pt>
                <c:pt idx="2">
                  <c:v>0.41199999999999998</c:v>
                </c:pt>
              </c:numCache>
            </c:numRef>
          </c:val>
        </c:ser>
        <c:ser>
          <c:idx val="2"/>
          <c:order val="2"/>
          <c:tx>
            <c:strRef>
              <c:f>Лист2!$A$103</c:f>
              <c:strCache>
                <c:ptCount val="1"/>
                <c:pt idx="0">
                  <c:v>сформирован</c:v>
                </c:pt>
              </c:strCache>
            </c:strRef>
          </c:tx>
          <c:invertIfNegative val="0"/>
          <c:cat>
            <c:strRef>
              <c:f>Лист2!$B$100:$D$100</c:f>
              <c:strCache>
                <c:ptCount val="3"/>
                <c:pt idx="0">
                  <c:v>группа 8</c:v>
                </c:pt>
                <c:pt idx="1">
                  <c:v>группа 9</c:v>
                </c:pt>
                <c:pt idx="2">
                  <c:v>группа 10</c:v>
                </c:pt>
              </c:strCache>
            </c:strRef>
          </c:cat>
          <c:val>
            <c:numRef>
              <c:f>Лист2!$B$103:$D$103</c:f>
              <c:numCache>
                <c:formatCode>0.00%</c:formatCode>
                <c:ptCount val="3"/>
                <c:pt idx="0">
                  <c:v>0.4375</c:v>
                </c:pt>
                <c:pt idx="1">
                  <c:v>0.34799999999999998</c:v>
                </c:pt>
                <c:pt idx="2">
                  <c:v>0.41199999999999998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45733888"/>
        <c:axId val="155131904"/>
      </c:barChart>
      <c:catAx>
        <c:axId val="145733888"/>
        <c:scaling>
          <c:orientation val="minMax"/>
        </c:scaling>
        <c:delete val="0"/>
        <c:axPos val="b"/>
        <c:majorTickMark val="none"/>
        <c:minorTickMark val="none"/>
        <c:tickLblPos val="nextTo"/>
        <c:crossAx val="155131904"/>
        <c:crosses val="autoZero"/>
        <c:auto val="1"/>
        <c:lblAlgn val="ctr"/>
        <c:lblOffset val="100"/>
        <c:noMultiLvlLbl val="0"/>
      </c:catAx>
      <c:valAx>
        <c:axId val="155131904"/>
        <c:scaling>
          <c:orientation val="minMax"/>
        </c:scaling>
        <c:delete val="0"/>
        <c:axPos val="l"/>
        <c:majorGridlines/>
        <c:numFmt formatCode="0.00%" sourceLinked="1"/>
        <c:majorTickMark val="none"/>
        <c:minorTickMark val="none"/>
        <c:tickLblPos val="nextTo"/>
        <c:crossAx val="145733888"/>
        <c:crosses val="autoZero"/>
        <c:crossBetween val="between"/>
      </c:valAx>
    </c:plotArea>
    <c:legend>
      <c:legendPos val="r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Май</a:t>
            </a:r>
            <a:r>
              <a:rPr lang="ru-RU" baseline="0"/>
              <a:t> 2021г</a:t>
            </a:r>
            <a:endParaRPr lang="ru-RU"/>
          </a:p>
        </c:rich>
      </c:tx>
      <c:layout/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Лист2!$F$101</c:f>
              <c:strCache>
                <c:ptCount val="1"/>
                <c:pt idx="0">
                  <c:v>не сформирован</c:v>
                </c:pt>
              </c:strCache>
            </c:strRef>
          </c:tx>
          <c:invertIfNegative val="0"/>
          <c:cat>
            <c:strRef>
              <c:f>Лист2!$G$100:$I$100</c:f>
              <c:strCache>
                <c:ptCount val="3"/>
                <c:pt idx="0">
                  <c:v>группа 8</c:v>
                </c:pt>
                <c:pt idx="1">
                  <c:v>группа 9</c:v>
                </c:pt>
                <c:pt idx="2">
                  <c:v>группа 10</c:v>
                </c:pt>
              </c:strCache>
            </c:strRef>
          </c:cat>
          <c:val>
            <c:numRef>
              <c:f>Лист2!$G$101:$I$101</c:f>
              <c:numCache>
                <c:formatCode>0.00%</c:formatCode>
                <c:ptCount val="3"/>
                <c:pt idx="0">
                  <c:v>8.6999999999999994E-2</c:v>
                </c:pt>
                <c:pt idx="1">
                  <c:v>0.15</c:v>
                </c:pt>
                <c:pt idx="2">
                  <c:v>5.8999999999999997E-2</c:v>
                </c:pt>
              </c:numCache>
            </c:numRef>
          </c:val>
        </c:ser>
        <c:ser>
          <c:idx val="1"/>
          <c:order val="1"/>
          <c:tx>
            <c:strRef>
              <c:f>Лист2!$F$102</c:f>
              <c:strCache>
                <c:ptCount val="1"/>
                <c:pt idx="0">
                  <c:v>частично сформирован</c:v>
                </c:pt>
              </c:strCache>
            </c:strRef>
          </c:tx>
          <c:invertIfNegative val="0"/>
          <c:cat>
            <c:strRef>
              <c:f>Лист2!$G$100:$I$100</c:f>
              <c:strCache>
                <c:ptCount val="3"/>
                <c:pt idx="0">
                  <c:v>группа 8</c:v>
                </c:pt>
                <c:pt idx="1">
                  <c:v>группа 9</c:v>
                </c:pt>
                <c:pt idx="2">
                  <c:v>группа 10</c:v>
                </c:pt>
              </c:strCache>
            </c:strRef>
          </c:cat>
          <c:val>
            <c:numRef>
              <c:f>Лист2!$G$102:$I$102</c:f>
              <c:numCache>
                <c:formatCode>0.00%</c:formatCode>
                <c:ptCount val="3"/>
                <c:pt idx="0">
                  <c:v>0.30399999999999999</c:v>
                </c:pt>
                <c:pt idx="1">
                  <c:v>0.3</c:v>
                </c:pt>
                <c:pt idx="2">
                  <c:v>0.52900000000000003</c:v>
                </c:pt>
              </c:numCache>
            </c:numRef>
          </c:val>
        </c:ser>
        <c:ser>
          <c:idx val="2"/>
          <c:order val="2"/>
          <c:tx>
            <c:strRef>
              <c:f>Лист2!$F$103</c:f>
              <c:strCache>
                <c:ptCount val="1"/>
                <c:pt idx="0">
                  <c:v>сформирован</c:v>
                </c:pt>
              </c:strCache>
            </c:strRef>
          </c:tx>
          <c:invertIfNegative val="0"/>
          <c:cat>
            <c:strRef>
              <c:f>Лист2!$G$100:$I$100</c:f>
              <c:strCache>
                <c:ptCount val="3"/>
                <c:pt idx="0">
                  <c:v>группа 8</c:v>
                </c:pt>
                <c:pt idx="1">
                  <c:v>группа 9</c:v>
                </c:pt>
                <c:pt idx="2">
                  <c:v>группа 10</c:v>
                </c:pt>
              </c:strCache>
            </c:strRef>
          </c:cat>
          <c:val>
            <c:numRef>
              <c:f>Лист2!$G$103:$I$103</c:f>
              <c:numCache>
                <c:formatCode>0.00%</c:formatCode>
                <c:ptCount val="3"/>
                <c:pt idx="0">
                  <c:v>0.60899999999999999</c:v>
                </c:pt>
                <c:pt idx="1">
                  <c:v>0.55000000000000004</c:v>
                </c:pt>
                <c:pt idx="2">
                  <c:v>0.41199999999999998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6318208"/>
        <c:axId val="144938880"/>
      </c:barChart>
      <c:catAx>
        <c:axId val="36318208"/>
        <c:scaling>
          <c:orientation val="minMax"/>
        </c:scaling>
        <c:delete val="0"/>
        <c:axPos val="b"/>
        <c:majorTickMark val="none"/>
        <c:minorTickMark val="none"/>
        <c:tickLblPos val="nextTo"/>
        <c:crossAx val="144938880"/>
        <c:crosses val="autoZero"/>
        <c:auto val="1"/>
        <c:lblAlgn val="ctr"/>
        <c:lblOffset val="100"/>
        <c:noMultiLvlLbl val="0"/>
      </c:catAx>
      <c:valAx>
        <c:axId val="144938880"/>
        <c:scaling>
          <c:orientation val="minMax"/>
        </c:scaling>
        <c:delete val="0"/>
        <c:axPos val="l"/>
        <c:majorGridlines/>
        <c:numFmt formatCode="0.00%" sourceLinked="1"/>
        <c:majorTickMark val="none"/>
        <c:minorTickMark val="none"/>
        <c:tickLblPos val="nextTo"/>
        <c:crossAx val="36318208"/>
        <c:crosses val="autoZero"/>
        <c:crossBetween val="between"/>
      </c:valAx>
    </c:plotArea>
    <c:legend>
      <c:legendPos val="r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Сентябрь</a:t>
            </a:r>
            <a:r>
              <a:rPr lang="ru-RU" baseline="0"/>
              <a:t> 2020г</a:t>
            </a:r>
          </a:p>
          <a:p>
            <a:pPr>
              <a:defRPr/>
            </a:pPr>
            <a:r>
              <a:rPr lang="ru-RU" b="0" i="1" baseline="0"/>
              <a:t>Правая рука                       Левая рука</a:t>
            </a:r>
            <a:endParaRPr lang="ru-RU" b="0" i="1"/>
          </a:p>
        </c:rich>
      </c:tx>
      <c:layout/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Лист2!$A$199</c:f>
              <c:strCache>
                <c:ptCount val="1"/>
                <c:pt idx="0">
                  <c:v>не сформирован</c:v>
                </c:pt>
              </c:strCache>
            </c:strRef>
          </c:tx>
          <c:invertIfNegative val="0"/>
          <c:cat>
            <c:strRef>
              <c:f>Лист2!$B$198:$H$198</c:f>
              <c:strCache>
                <c:ptCount val="7"/>
                <c:pt idx="0">
                  <c:v>группа № 8</c:v>
                </c:pt>
                <c:pt idx="1">
                  <c:v>группа № 9</c:v>
                </c:pt>
                <c:pt idx="2">
                  <c:v>группа № 10</c:v>
                </c:pt>
                <c:pt idx="4">
                  <c:v>группа № 8</c:v>
                </c:pt>
                <c:pt idx="5">
                  <c:v>группа № 9</c:v>
                </c:pt>
                <c:pt idx="6">
                  <c:v>группа № 10</c:v>
                </c:pt>
              </c:strCache>
            </c:strRef>
          </c:cat>
          <c:val>
            <c:numRef>
              <c:f>Лист2!$B$199:$H$199</c:f>
              <c:numCache>
                <c:formatCode>0.00%</c:formatCode>
                <c:ptCount val="7"/>
                <c:pt idx="0">
                  <c:v>0.26100000000000001</c:v>
                </c:pt>
                <c:pt idx="1">
                  <c:v>0.40899999999999997</c:v>
                </c:pt>
                <c:pt idx="2" formatCode="0%">
                  <c:v>0.45</c:v>
                </c:pt>
                <c:pt idx="3" formatCode="General">
                  <c:v>0</c:v>
                </c:pt>
                <c:pt idx="4">
                  <c:v>0.24</c:v>
                </c:pt>
                <c:pt idx="5">
                  <c:v>0.36399999999999999</c:v>
                </c:pt>
                <c:pt idx="6">
                  <c:v>0.25</c:v>
                </c:pt>
              </c:numCache>
            </c:numRef>
          </c:val>
        </c:ser>
        <c:ser>
          <c:idx val="1"/>
          <c:order val="1"/>
          <c:tx>
            <c:strRef>
              <c:f>Лист2!$A$200</c:f>
              <c:strCache>
                <c:ptCount val="1"/>
                <c:pt idx="0">
                  <c:v>частично сформирован</c:v>
                </c:pt>
              </c:strCache>
            </c:strRef>
          </c:tx>
          <c:invertIfNegative val="0"/>
          <c:cat>
            <c:strRef>
              <c:f>Лист2!$B$198:$H$198</c:f>
              <c:strCache>
                <c:ptCount val="7"/>
                <c:pt idx="0">
                  <c:v>группа № 8</c:v>
                </c:pt>
                <c:pt idx="1">
                  <c:v>группа № 9</c:v>
                </c:pt>
                <c:pt idx="2">
                  <c:v>группа № 10</c:v>
                </c:pt>
                <c:pt idx="4">
                  <c:v>группа № 8</c:v>
                </c:pt>
                <c:pt idx="5">
                  <c:v>группа № 9</c:v>
                </c:pt>
                <c:pt idx="6">
                  <c:v>группа № 10</c:v>
                </c:pt>
              </c:strCache>
            </c:strRef>
          </c:cat>
          <c:val>
            <c:numRef>
              <c:f>Лист2!$B$200:$H$200</c:f>
              <c:numCache>
                <c:formatCode>0.00%</c:formatCode>
                <c:ptCount val="7"/>
                <c:pt idx="0">
                  <c:v>0.73899999999999999</c:v>
                </c:pt>
                <c:pt idx="1">
                  <c:v>0.54500000000000004</c:v>
                </c:pt>
                <c:pt idx="2" formatCode="0%">
                  <c:v>0.55000000000000004</c:v>
                </c:pt>
                <c:pt idx="3" formatCode="General">
                  <c:v>0</c:v>
                </c:pt>
                <c:pt idx="4">
                  <c:v>0.72</c:v>
                </c:pt>
                <c:pt idx="5">
                  <c:v>0.63600000000000001</c:v>
                </c:pt>
                <c:pt idx="6">
                  <c:v>0.7</c:v>
                </c:pt>
              </c:numCache>
            </c:numRef>
          </c:val>
        </c:ser>
        <c:ser>
          <c:idx val="2"/>
          <c:order val="2"/>
          <c:tx>
            <c:strRef>
              <c:f>Лист2!$A$201</c:f>
              <c:strCache>
                <c:ptCount val="1"/>
                <c:pt idx="0">
                  <c:v>сформирован</c:v>
                </c:pt>
              </c:strCache>
            </c:strRef>
          </c:tx>
          <c:invertIfNegative val="0"/>
          <c:cat>
            <c:strRef>
              <c:f>Лист2!$B$198:$H$198</c:f>
              <c:strCache>
                <c:ptCount val="7"/>
                <c:pt idx="0">
                  <c:v>группа № 8</c:v>
                </c:pt>
                <c:pt idx="1">
                  <c:v>группа № 9</c:v>
                </c:pt>
                <c:pt idx="2">
                  <c:v>группа № 10</c:v>
                </c:pt>
                <c:pt idx="4">
                  <c:v>группа № 8</c:v>
                </c:pt>
                <c:pt idx="5">
                  <c:v>группа № 9</c:v>
                </c:pt>
                <c:pt idx="6">
                  <c:v>группа № 10</c:v>
                </c:pt>
              </c:strCache>
            </c:strRef>
          </c:cat>
          <c:val>
            <c:numRef>
              <c:f>Лист2!$B$201:$H$201</c:f>
              <c:numCache>
                <c:formatCode>0.00%</c:formatCode>
                <c:ptCount val="7"/>
                <c:pt idx="0">
                  <c:v>0</c:v>
                </c:pt>
                <c:pt idx="1">
                  <c:v>4.4999999999999998E-2</c:v>
                </c:pt>
                <c:pt idx="2" formatCode="0%">
                  <c:v>0</c:v>
                </c:pt>
                <c:pt idx="3" formatCode="General">
                  <c:v>0</c:v>
                </c:pt>
                <c:pt idx="4">
                  <c:v>0.04</c:v>
                </c:pt>
                <c:pt idx="5">
                  <c:v>0</c:v>
                </c:pt>
                <c:pt idx="6">
                  <c:v>0.05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overlap val="-25"/>
        <c:axId val="191567360"/>
        <c:axId val="191568896"/>
      </c:barChart>
      <c:catAx>
        <c:axId val="191567360"/>
        <c:scaling>
          <c:orientation val="minMax"/>
        </c:scaling>
        <c:delete val="0"/>
        <c:axPos val="b"/>
        <c:majorTickMark val="none"/>
        <c:minorTickMark val="none"/>
        <c:tickLblPos val="nextTo"/>
        <c:crossAx val="191568896"/>
        <c:crosses val="autoZero"/>
        <c:auto val="1"/>
        <c:lblAlgn val="ctr"/>
        <c:lblOffset val="100"/>
        <c:noMultiLvlLbl val="0"/>
      </c:catAx>
      <c:valAx>
        <c:axId val="191568896"/>
        <c:scaling>
          <c:orientation val="minMax"/>
        </c:scaling>
        <c:delete val="0"/>
        <c:axPos val="l"/>
        <c:majorGridlines/>
        <c:numFmt formatCode="0.00%" sourceLinked="1"/>
        <c:majorTickMark val="none"/>
        <c:minorTickMark val="none"/>
        <c:tickLblPos val="nextTo"/>
        <c:spPr>
          <a:ln w="9525">
            <a:noFill/>
          </a:ln>
        </c:spPr>
        <c:crossAx val="191567360"/>
        <c:crosses val="autoZero"/>
        <c:crossBetween val="between"/>
      </c:valAx>
    </c:plotArea>
    <c:legend>
      <c:legendPos val="b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Май</a:t>
            </a:r>
            <a:r>
              <a:rPr lang="ru-RU" baseline="0"/>
              <a:t> 2021г</a:t>
            </a:r>
          </a:p>
          <a:p>
            <a:pPr>
              <a:defRPr/>
            </a:pPr>
            <a:r>
              <a:rPr lang="ru-RU" b="0" i="1" baseline="0"/>
              <a:t>Правая рука                       Левая рука</a:t>
            </a:r>
            <a:endParaRPr lang="ru-RU" b="0" i="1"/>
          </a:p>
        </c:rich>
      </c:tx>
      <c:layout/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Лист2!$J$199</c:f>
              <c:strCache>
                <c:ptCount val="1"/>
                <c:pt idx="0">
                  <c:v>не сформирован</c:v>
                </c:pt>
              </c:strCache>
            </c:strRef>
          </c:tx>
          <c:invertIfNegative val="0"/>
          <c:cat>
            <c:strRef>
              <c:f>Лист2!$K$198:$Q$198</c:f>
              <c:strCache>
                <c:ptCount val="7"/>
                <c:pt idx="0">
                  <c:v>группа № 8</c:v>
                </c:pt>
                <c:pt idx="1">
                  <c:v>группа № 9</c:v>
                </c:pt>
                <c:pt idx="2">
                  <c:v>группа № 10</c:v>
                </c:pt>
                <c:pt idx="4">
                  <c:v>группа № 8</c:v>
                </c:pt>
                <c:pt idx="5">
                  <c:v>группа № 9</c:v>
                </c:pt>
                <c:pt idx="6">
                  <c:v>группа № 10</c:v>
                </c:pt>
              </c:strCache>
            </c:strRef>
          </c:cat>
          <c:val>
            <c:numRef>
              <c:f>Лист2!$K$199:$Q$199</c:f>
              <c:numCache>
                <c:formatCode>0.00%</c:formatCode>
                <c:ptCount val="7"/>
                <c:pt idx="0">
                  <c:v>0.154</c:v>
                </c:pt>
                <c:pt idx="1">
                  <c:v>0.29199999999999998</c:v>
                </c:pt>
                <c:pt idx="2" formatCode="0%">
                  <c:v>0.222</c:v>
                </c:pt>
                <c:pt idx="3" formatCode="General">
                  <c:v>0</c:v>
                </c:pt>
                <c:pt idx="4">
                  <c:v>0.13039999999999999</c:v>
                </c:pt>
                <c:pt idx="5">
                  <c:v>0.25</c:v>
                </c:pt>
                <c:pt idx="6">
                  <c:v>0.125</c:v>
                </c:pt>
              </c:numCache>
            </c:numRef>
          </c:val>
        </c:ser>
        <c:ser>
          <c:idx val="1"/>
          <c:order val="1"/>
          <c:tx>
            <c:strRef>
              <c:f>Лист2!$J$200</c:f>
              <c:strCache>
                <c:ptCount val="1"/>
                <c:pt idx="0">
                  <c:v>частично сформирован</c:v>
                </c:pt>
              </c:strCache>
            </c:strRef>
          </c:tx>
          <c:invertIfNegative val="0"/>
          <c:cat>
            <c:strRef>
              <c:f>Лист2!$K$198:$Q$198</c:f>
              <c:strCache>
                <c:ptCount val="7"/>
                <c:pt idx="0">
                  <c:v>группа № 8</c:v>
                </c:pt>
                <c:pt idx="1">
                  <c:v>группа № 9</c:v>
                </c:pt>
                <c:pt idx="2">
                  <c:v>группа № 10</c:v>
                </c:pt>
                <c:pt idx="4">
                  <c:v>группа № 8</c:v>
                </c:pt>
                <c:pt idx="5">
                  <c:v>группа № 9</c:v>
                </c:pt>
                <c:pt idx="6">
                  <c:v>группа № 10</c:v>
                </c:pt>
              </c:strCache>
            </c:strRef>
          </c:cat>
          <c:val>
            <c:numRef>
              <c:f>Лист2!$K$200:$Q$200</c:f>
              <c:numCache>
                <c:formatCode>0.00%</c:formatCode>
                <c:ptCount val="7"/>
                <c:pt idx="0">
                  <c:v>0.80800000000000005</c:v>
                </c:pt>
                <c:pt idx="1">
                  <c:v>0.625</c:v>
                </c:pt>
                <c:pt idx="2" formatCode="0%">
                  <c:v>0.66600000000000004</c:v>
                </c:pt>
                <c:pt idx="3" formatCode="General">
                  <c:v>0</c:v>
                </c:pt>
                <c:pt idx="4">
                  <c:v>0.82599999999999996</c:v>
                </c:pt>
                <c:pt idx="5">
                  <c:v>0.6875</c:v>
                </c:pt>
                <c:pt idx="6">
                  <c:v>0.5625</c:v>
                </c:pt>
              </c:numCache>
            </c:numRef>
          </c:val>
        </c:ser>
        <c:ser>
          <c:idx val="2"/>
          <c:order val="2"/>
          <c:tx>
            <c:strRef>
              <c:f>Лист2!$J$201</c:f>
              <c:strCache>
                <c:ptCount val="1"/>
                <c:pt idx="0">
                  <c:v>сформирован</c:v>
                </c:pt>
              </c:strCache>
            </c:strRef>
          </c:tx>
          <c:invertIfNegative val="0"/>
          <c:cat>
            <c:strRef>
              <c:f>Лист2!$K$198:$Q$198</c:f>
              <c:strCache>
                <c:ptCount val="7"/>
                <c:pt idx="0">
                  <c:v>группа № 8</c:v>
                </c:pt>
                <c:pt idx="1">
                  <c:v>группа № 9</c:v>
                </c:pt>
                <c:pt idx="2">
                  <c:v>группа № 10</c:v>
                </c:pt>
                <c:pt idx="4">
                  <c:v>группа № 8</c:v>
                </c:pt>
                <c:pt idx="5">
                  <c:v>группа № 9</c:v>
                </c:pt>
                <c:pt idx="6">
                  <c:v>группа № 10</c:v>
                </c:pt>
              </c:strCache>
            </c:strRef>
          </c:cat>
          <c:val>
            <c:numRef>
              <c:f>Лист2!$K$201:$Q$201</c:f>
              <c:numCache>
                <c:formatCode>0.00%</c:formatCode>
                <c:ptCount val="7"/>
                <c:pt idx="0">
                  <c:v>3.7999999999999999E-2</c:v>
                </c:pt>
                <c:pt idx="1">
                  <c:v>8.3000000000000004E-2</c:v>
                </c:pt>
                <c:pt idx="2" formatCode="0%">
                  <c:v>0.111</c:v>
                </c:pt>
                <c:pt idx="3" formatCode="General">
                  <c:v>0</c:v>
                </c:pt>
                <c:pt idx="4">
                  <c:v>4.2999999999999997E-2</c:v>
                </c:pt>
                <c:pt idx="5">
                  <c:v>6.25E-2</c:v>
                </c:pt>
                <c:pt idx="6">
                  <c:v>0.3125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overlap val="-25"/>
        <c:axId val="192194432"/>
        <c:axId val="192242048"/>
      </c:barChart>
      <c:catAx>
        <c:axId val="192194432"/>
        <c:scaling>
          <c:orientation val="minMax"/>
        </c:scaling>
        <c:delete val="0"/>
        <c:axPos val="b"/>
        <c:majorTickMark val="none"/>
        <c:minorTickMark val="none"/>
        <c:tickLblPos val="nextTo"/>
        <c:crossAx val="192242048"/>
        <c:crosses val="autoZero"/>
        <c:auto val="1"/>
        <c:lblAlgn val="ctr"/>
        <c:lblOffset val="100"/>
        <c:noMultiLvlLbl val="0"/>
      </c:catAx>
      <c:valAx>
        <c:axId val="192242048"/>
        <c:scaling>
          <c:orientation val="minMax"/>
        </c:scaling>
        <c:delete val="0"/>
        <c:axPos val="l"/>
        <c:majorGridlines/>
        <c:numFmt formatCode="0.00%" sourceLinked="1"/>
        <c:majorTickMark val="none"/>
        <c:minorTickMark val="none"/>
        <c:tickLblPos val="nextTo"/>
        <c:spPr>
          <a:ln w="9525">
            <a:noFill/>
          </a:ln>
        </c:spPr>
        <c:crossAx val="192194432"/>
        <c:crosses val="autoZero"/>
        <c:crossBetween val="between"/>
      </c:valAx>
    </c:plotArea>
    <c:legend>
      <c:legendPos val="b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/>
              <a:t>Сентябрь 2023г</a:t>
            </a:r>
          </a:p>
        </c:rich>
      </c:tx>
      <c:layout/>
      <c:overlay val="0"/>
    </c:title>
    <c:autoTitleDeleted val="0"/>
    <c:view3D>
      <c:rotX val="15"/>
      <c:rotY val="2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Лист2!$M$2</c:f>
              <c:strCache>
                <c:ptCount val="1"/>
                <c:pt idx="0">
                  <c:v>не сформирован</c:v>
                </c:pt>
              </c:strCache>
            </c:strRef>
          </c:tx>
          <c:invertIfNegative val="0"/>
          <c:cat>
            <c:strRef>
              <c:f>Лист2!$N$1:$P$1</c:f>
              <c:strCache>
                <c:ptCount val="3"/>
                <c:pt idx="0">
                  <c:v>группа 2</c:v>
                </c:pt>
                <c:pt idx="1">
                  <c:v>группа 5</c:v>
                </c:pt>
                <c:pt idx="2">
                  <c:v>группа 14</c:v>
                </c:pt>
              </c:strCache>
            </c:strRef>
          </c:cat>
          <c:val>
            <c:numRef>
              <c:f>Лист2!$N$2:$P$2</c:f>
              <c:numCache>
                <c:formatCode>0.00%</c:formatCode>
                <c:ptCount val="3"/>
                <c:pt idx="0">
                  <c:v>0.105</c:v>
                </c:pt>
                <c:pt idx="1">
                  <c:v>0.20799999999999999</c:v>
                </c:pt>
                <c:pt idx="2">
                  <c:v>0.34</c:v>
                </c:pt>
              </c:numCache>
            </c:numRef>
          </c:val>
        </c:ser>
        <c:ser>
          <c:idx val="1"/>
          <c:order val="1"/>
          <c:tx>
            <c:strRef>
              <c:f>Лист2!$M$3</c:f>
              <c:strCache>
                <c:ptCount val="1"/>
                <c:pt idx="0">
                  <c:v>частично сформирован</c:v>
                </c:pt>
              </c:strCache>
            </c:strRef>
          </c:tx>
          <c:invertIfNegative val="0"/>
          <c:cat>
            <c:strRef>
              <c:f>Лист2!$N$1:$P$1</c:f>
              <c:strCache>
                <c:ptCount val="3"/>
                <c:pt idx="0">
                  <c:v>группа 2</c:v>
                </c:pt>
                <c:pt idx="1">
                  <c:v>группа 5</c:v>
                </c:pt>
                <c:pt idx="2">
                  <c:v>группа 14</c:v>
                </c:pt>
              </c:strCache>
            </c:strRef>
          </c:cat>
          <c:val>
            <c:numRef>
              <c:f>Лист2!$N$3:$P$3</c:f>
              <c:numCache>
                <c:formatCode>0.00%</c:formatCode>
                <c:ptCount val="3"/>
                <c:pt idx="0">
                  <c:v>0.47299999999999998</c:v>
                </c:pt>
                <c:pt idx="1">
                  <c:v>0.20799999999999999</c:v>
                </c:pt>
                <c:pt idx="2">
                  <c:v>0.3</c:v>
                </c:pt>
              </c:numCache>
            </c:numRef>
          </c:val>
        </c:ser>
        <c:ser>
          <c:idx val="2"/>
          <c:order val="2"/>
          <c:tx>
            <c:strRef>
              <c:f>Лист2!$M$4</c:f>
              <c:strCache>
                <c:ptCount val="1"/>
                <c:pt idx="0">
                  <c:v>сформирован</c:v>
                </c:pt>
              </c:strCache>
            </c:strRef>
          </c:tx>
          <c:invertIfNegative val="0"/>
          <c:cat>
            <c:strRef>
              <c:f>Лист2!$N$1:$P$1</c:f>
              <c:strCache>
                <c:ptCount val="3"/>
                <c:pt idx="0">
                  <c:v>группа 2</c:v>
                </c:pt>
                <c:pt idx="1">
                  <c:v>группа 5</c:v>
                </c:pt>
                <c:pt idx="2">
                  <c:v>группа 14</c:v>
                </c:pt>
              </c:strCache>
            </c:strRef>
          </c:cat>
          <c:val>
            <c:numRef>
              <c:f>Лист2!$N$4:$P$4</c:f>
              <c:numCache>
                <c:formatCode>0.00%</c:formatCode>
                <c:ptCount val="3"/>
                <c:pt idx="0">
                  <c:v>0.42099999999999999</c:v>
                </c:pt>
                <c:pt idx="1">
                  <c:v>0.58299999999999996</c:v>
                </c:pt>
                <c:pt idx="2">
                  <c:v>0.36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shape val="cone"/>
        <c:axId val="99529856"/>
        <c:axId val="99531392"/>
        <c:axId val="0"/>
      </c:bar3DChart>
      <c:catAx>
        <c:axId val="99529856"/>
        <c:scaling>
          <c:orientation val="minMax"/>
        </c:scaling>
        <c:delete val="0"/>
        <c:axPos val="b"/>
        <c:majorTickMark val="none"/>
        <c:minorTickMark val="none"/>
        <c:tickLblPos val="nextTo"/>
        <c:crossAx val="99531392"/>
        <c:crosses val="autoZero"/>
        <c:auto val="1"/>
        <c:lblAlgn val="ctr"/>
        <c:lblOffset val="100"/>
        <c:noMultiLvlLbl val="0"/>
      </c:catAx>
      <c:valAx>
        <c:axId val="99531392"/>
        <c:scaling>
          <c:orientation val="minMax"/>
        </c:scaling>
        <c:delete val="0"/>
        <c:axPos val="l"/>
        <c:majorGridlines/>
        <c:numFmt formatCode="0.00%" sourceLinked="1"/>
        <c:majorTickMark val="none"/>
        <c:minorTickMark val="none"/>
        <c:tickLblPos val="nextTo"/>
        <c:spPr>
          <a:ln w="9525">
            <a:noFill/>
          </a:ln>
        </c:spPr>
        <c:crossAx val="99529856"/>
        <c:crosses val="autoZero"/>
        <c:crossBetween val="between"/>
      </c:valAx>
    </c:plotArea>
    <c:legend>
      <c:legendPos val="b"/>
      <c:layout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3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/>
              <a:t> Май</a:t>
            </a:r>
            <a:r>
              <a:rPr lang="ru-RU" baseline="0"/>
              <a:t> 2024г</a:t>
            </a:r>
            <a:endParaRPr lang="ru-RU"/>
          </a:p>
        </c:rich>
      </c:tx>
      <c:layout/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Лист2!$S$5</c:f>
              <c:strCache>
                <c:ptCount val="1"/>
                <c:pt idx="0">
                  <c:v>не сформирован</c:v>
                </c:pt>
              </c:strCache>
            </c:strRef>
          </c:tx>
          <c:invertIfNegative val="0"/>
          <c:cat>
            <c:strRef>
              <c:f>Лист2!$T$4:$V$4</c:f>
              <c:strCache>
                <c:ptCount val="3"/>
                <c:pt idx="0">
                  <c:v>группа 2</c:v>
                </c:pt>
                <c:pt idx="1">
                  <c:v>группа 5</c:v>
                </c:pt>
                <c:pt idx="2">
                  <c:v>группа 14</c:v>
                </c:pt>
              </c:strCache>
            </c:strRef>
          </c:cat>
          <c:val>
            <c:numRef>
              <c:f>Лист2!$T$5:$V$5</c:f>
              <c:numCache>
                <c:formatCode>0.00%</c:formatCode>
                <c:ptCount val="3"/>
                <c:pt idx="0">
                  <c:v>0.08</c:v>
                </c:pt>
                <c:pt idx="1">
                  <c:v>0.1</c:v>
                </c:pt>
                <c:pt idx="2">
                  <c:v>0.2</c:v>
                </c:pt>
              </c:numCache>
            </c:numRef>
          </c:val>
        </c:ser>
        <c:ser>
          <c:idx val="1"/>
          <c:order val="1"/>
          <c:tx>
            <c:strRef>
              <c:f>Лист2!$S$6</c:f>
              <c:strCache>
                <c:ptCount val="1"/>
                <c:pt idx="0">
                  <c:v>частично сформирован</c:v>
                </c:pt>
              </c:strCache>
            </c:strRef>
          </c:tx>
          <c:invertIfNegative val="0"/>
          <c:cat>
            <c:strRef>
              <c:f>Лист2!$T$4:$V$4</c:f>
              <c:strCache>
                <c:ptCount val="3"/>
                <c:pt idx="0">
                  <c:v>группа 2</c:v>
                </c:pt>
                <c:pt idx="1">
                  <c:v>группа 5</c:v>
                </c:pt>
                <c:pt idx="2">
                  <c:v>группа 14</c:v>
                </c:pt>
              </c:strCache>
            </c:strRef>
          </c:cat>
          <c:val>
            <c:numRef>
              <c:f>Лист2!$T$6:$V$6</c:f>
              <c:numCache>
                <c:formatCode>0.00%</c:formatCode>
                <c:ptCount val="3"/>
                <c:pt idx="0">
                  <c:v>0.4</c:v>
                </c:pt>
                <c:pt idx="1">
                  <c:v>0.4</c:v>
                </c:pt>
                <c:pt idx="2">
                  <c:v>0.4</c:v>
                </c:pt>
              </c:numCache>
            </c:numRef>
          </c:val>
        </c:ser>
        <c:ser>
          <c:idx val="2"/>
          <c:order val="2"/>
          <c:tx>
            <c:strRef>
              <c:f>Лист2!$S$7</c:f>
              <c:strCache>
                <c:ptCount val="1"/>
                <c:pt idx="0">
                  <c:v>сформирован</c:v>
                </c:pt>
              </c:strCache>
            </c:strRef>
          </c:tx>
          <c:invertIfNegative val="0"/>
          <c:cat>
            <c:strRef>
              <c:f>Лист2!$T$4:$V$4</c:f>
              <c:strCache>
                <c:ptCount val="3"/>
                <c:pt idx="0">
                  <c:v>группа 2</c:v>
                </c:pt>
                <c:pt idx="1">
                  <c:v>группа 5</c:v>
                </c:pt>
                <c:pt idx="2">
                  <c:v>группа 14</c:v>
                </c:pt>
              </c:strCache>
            </c:strRef>
          </c:cat>
          <c:val>
            <c:numRef>
              <c:f>Лист2!$T$7:$V$7</c:f>
              <c:numCache>
                <c:formatCode>0.00%</c:formatCode>
                <c:ptCount val="3"/>
                <c:pt idx="0">
                  <c:v>0.52</c:v>
                </c:pt>
                <c:pt idx="1">
                  <c:v>0.5</c:v>
                </c:pt>
                <c:pt idx="2">
                  <c:v>0.4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shape val="cone"/>
        <c:axId val="100180736"/>
        <c:axId val="100182272"/>
        <c:axId val="0"/>
      </c:bar3DChart>
      <c:catAx>
        <c:axId val="100180736"/>
        <c:scaling>
          <c:orientation val="minMax"/>
        </c:scaling>
        <c:delete val="0"/>
        <c:axPos val="b"/>
        <c:majorTickMark val="none"/>
        <c:minorTickMark val="none"/>
        <c:tickLblPos val="nextTo"/>
        <c:crossAx val="100182272"/>
        <c:crosses val="autoZero"/>
        <c:auto val="1"/>
        <c:lblAlgn val="ctr"/>
        <c:lblOffset val="100"/>
        <c:noMultiLvlLbl val="0"/>
      </c:catAx>
      <c:valAx>
        <c:axId val="100182272"/>
        <c:scaling>
          <c:orientation val="minMax"/>
        </c:scaling>
        <c:delete val="0"/>
        <c:axPos val="l"/>
        <c:majorGridlines/>
        <c:numFmt formatCode="0.00%" sourceLinked="1"/>
        <c:majorTickMark val="none"/>
        <c:minorTickMark val="none"/>
        <c:tickLblPos val="nextTo"/>
        <c:spPr>
          <a:ln w="9525">
            <a:noFill/>
          </a:ln>
        </c:spPr>
        <c:crossAx val="100180736"/>
        <c:crosses val="autoZero"/>
        <c:crossBetween val="between"/>
      </c:valAx>
    </c:plotArea>
    <c:legend>
      <c:legendPos val="b"/>
      <c:layout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3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/>
              <a:t>Сентябрь 2023г</a:t>
            </a:r>
          </a:p>
        </c:rich>
      </c:tx>
      <c:layout/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Лист2!$L$24</c:f>
              <c:strCache>
                <c:ptCount val="1"/>
                <c:pt idx="0">
                  <c:v>не сформирован</c:v>
                </c:pt>
              </c:strCache>
            </c:strRef>
          </c:tx>
          <c:invertIfNegative val="0"/>
          <c:cat>
            <c:strRef>
              <c:f>Лист2!$M$23:$O$23</c:f>
              <c:strCache>
                <c:ptCount val="3"/>
                <c:pt idx="0">
                  <c:v>группа 2</c:v>
                </c:pt>
                <c:pt idx="1">
                  <c:v>группа 5</c:v>
                </c:pt>
                <c:pt idx="2">
                  <c:v>группа 14</c:v>
                </c:pt>
              </c:strCache>
            </c:strRef>
          </c:cat>
          <c:val>
            <c:numRef>
              <c:f>Лист2!$M$24:$O$24</c:f>
              <c:numCache>
                <c:formatCode>0.00%</c:formatCode>
                <c:ptCount val="3"/>
                <c:pt idx="0">
                  <c:v>0.45</c:v>
                </c:pt>
                <c:pt idx="1">
                  <c:v>0.35</c:v>
                </c:pt>
                <c:pt idx="2">
                  <c:v>0.5</c:v>
                </c:pt>
              </c:numCache>
            </c:numRef>
          </c:val>
        </c:ser>
        <c:ser>
          <c:idx val="1"/>
          <c:order val="1"/>
          <c:tx>
            <c:strRef>
              <c:f>Лист2!$L$25</c:f>
              <c:strCache>
                <c:ptCount val="1"/>
                <c:pt idx="0">
                  <c:v>частично сформирован</c:v>
                </c:pt>
              </c:strCache>
            </c:strRef>
          </c:tx>
          <c:invertIfNegative val="0"/>
          <c:cat>
            <c:strRef>
              <c:f>Лист2!$M$23:$O$23</c:f>
              <c:strCache>
                <c:ptCount val="3"/>
                <c:pt idx="0">
                  <c:v>группа 2</c:v>
                </c:pt>
                <c:pt idx="1">
                  <c:v>группа 5</c:v>
                </c:pt>
                <c:pt idx="2">
                  <c:v>группа 14</c:v>
                </c:pt>
              </c:strCache>
            </c:strRef>
          </c:cat>
          <c:val>
            <c:numRef>
              <c:f>Лист2!$M$25:$O$25</c:f>
              <c:numCache>
                <c:formatCode>0.00%</c:formatCode>
                <c:ptCount val="3"/>
                <c:pt idx="0">
                  <c:v>0.4</c:v>
                </c:pt>
                <c:pt idx="1">
                  <c:v>0.35</c:v>
                </c:pt>
                <c:pt idx="2">
                  <c:v>0.3</c:v>
                </c:pt>
              </c:numCache>
            </c:numRef>
          </c:val>
        </c:ser>
        <c:ser>
          <c:idx val="2"/>
          <c:order val="2"/>
          <c:tx>
            <c:strRef>
              <c:f>Лист2!$L$26</c:f>
              <c:strCache>
                <c:ptCount val="1"/>
                <c:pt idx="0">
                  <c:v>сформирован</c:v>
                </c:pt>
              </c:strCache>
            </c:strRef>
          </c:tx>
          <c:invertIfNegative val="0"/>
          <c:cat>
            <c:strRef>
              <c:f>Лист2!$M$23:$O$23</c:f>
              <c:strCache>
                <c:ptCount val="3"/>
                <c:pt idx="0">
                  <c:v>группа 2</c:v>
                </c:pt>
                <c:pt idx="1">
                  <c:v>группа 5</c:v>
                </c:pt>
                <c:pt idx="2">
                  <c:v>группа 14</c:v>
                </c:pt>
              </c:strCache>
            </c:strRef>
          </c:cat>
          <c:val>
            <c:numRef>
              <c:f>Лист2!$M$26:$O$26</c:f>
              <c:numCache>
                <c:formatCode>0.00%</c:formatCode>
                <c:ptCount val="3"/>
                <c:pt idx="0">
                  <c:v>0.15</c:v>
                </c:pt>
                <c:pt idx="1">
                  <c:v>0.3</c:v>
                </c:pt>
                <c:pt idx="2">
                  <c:v>0.2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shape val="cone"/>
        <c:axId val="101802368"/>
        <c:axId val="101803904"/>
        <c:axId val="0"/>
      </c:bar3DChart>
      <c:catAx>
        <c:axId val="101802368"/>
        <c:scaling>
          <c:orientation val="minMax"/>
        </c:scaling>
        <c:delete val="0"/>
        <c:axPos val="b"/>
        <c:majorTickMark val="none"/>
        <c:minorTickMark val="none"/>
        <c:tickLblPos val="nextTo"/>
        <c:crossAx val="101803904"/>
        <c:crosses val="autoZero"/>
        <c:auto val="1"/>
        <c:lblAlgn val="ctr"/>
        <c:lblOffset val="100"/>
        <c:noMultiLvlLbl val="0"/>
      </c:catAx>
      <c:valAx>
        <c:axId val="101803904"/>
        <c:scaling>
          <c:orientation val="minMax"/>
        </c:scaling>
        <c:delete val="0"/>
        <c:axPos val="l"/>
        <c:majorGridlines/>
        <c:numFmt formatCode="0.00%" sourceLinked="1"/>
        <c:majorTickMark val="none"/>
        <c:minorTickMark val="none"/>
        <c:tickLblPos val="nextTo"/>
        <c:spPr>
          <a:ln w="9525">
            <a:noFill/>
          </a:ln>
        </c:spPr>
        <c:crossAx val="101802368"/>
        <c:crosses val="autoZero"/>
        <c:crossBetween val="between"/>
      </c:valAx>
    </c:plotArea>
    <c:legend>
      <c:legendPos val="b"/>
      <c:layout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>
                <a:latin typeface="Times New Roman" pitchFamily="18" charset="0"/>
                <a:cs typeface="Times New Roman" pitchFamily="18" charset="0"/>
              </a:rPr>
              <a:t>Май</a:t>
            </a:r>
            <a:r>
              <a:rPr lang="ru-RU" baseline="0">
                <a:latin typeface="Times New Roman" pitchFamily="18" charset="0"/>
                <a:cs typeface="Times New Roman" pitchFamily="18" charset="0"/>
              </a:rPr>
              <a:t> 2020</a:t>
            </a:r>
            <a:r>
              <a:rPr lang="ru-RU">
                <a:latin typeface="Times New Roman" pitchFamily="18" charset="0"/>
                <a:cs typeface="Times New Roman" pitchFamily="18" charset="0"/>
              </a:rPr>
              <a:t>г</a:t>
            </a:r>
          </a:p>
        </c:rich>
      </c:tx>
      <c:layout/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Лист2!$R$25</c:f>
              <c:strCache>
                <c:ptCount val="1"/>
                <c:pt idx="0">
                  <c:v>не сформирован</c:v>
                </c:pt>
              </c:strCache>
            </c:strRef>
          </c:tx>
          <c:invertIfNegative val="0"/>
          <c:cat>
            <c:strRef>
              <c:f>Лист2!$S$24:$U$24</c:f>
              <c:strCache>
                <c:ptCount val="3"/>
                <c:pt idx="0">
                  <c:v>группа 2</c:v>
                </c:pt>
                <c:pt idx="1">
                  <c:v>группа 5</c:v>
                </c:pt>
                <c:pt idx="2">
                  <c:v>группа 10</c:v>
                </c:pt>
              </c:strCache>
            </c:strRef>
          </c:cat>
          <c:val>
            <c:numRef>
              <c:f>Лист2!$S$25:$U$25</c:f>
              <c:numCache>
                <c:formatCode>0.00%</c:formatCode>
                <c:ptCount val="3"/>
                <c:pt idx="0">
                  <c:v>0.2</c:v>
                </c:pt>
                <c:pt idx="1">
                  <c:v>0.15</c:v>
                </c:pt>
                <c:pt idx="2">
                  <c:v>0.1</c:v>
                </c:pt>
              </c:numCache>
            </c:numRef>
          </c:val>
        </c:ser>
        <c:ser>
          <c:idx val="1"/>
          <c:order val="1"/>
          <c:tx>
            <c:strRef>
              <c:f>Лист2!$R$26</c:f>
              <c:strCache>
                <c:ptCount val="1"/>
                <c:pt idx="0">
                  <c:v>частично сформирован</c:v>
                </c:pt>
              </c:strCache>
            </c:strRef>
          </c:tx>
          <c:invertIfNegative val="0"/>
          <c:cat>
            <c:strRef>
              <c:f>Лист2!$S$24:$U$24</c:f>
              <c:strCache>
                <c:ptCount val="3"/>
                <c:pt idx="0">
                  <c:v>группа 2</c:v>
                </c:pt>
                <c:pt idx="1">
                  <c:v>группа 5</c:v>
                </c:pt>
                <c:pt idx="2">
                  <c:v>группа 10</c:v>
                </c:pt>
              </c:strCache>
            </c:strRef>
          </c:cat>
          <c:val>
            <c:numRef>
              <c:f>Лист2!$S$26:$U$26</c:f>
              <c:numCache>
                <c:formatCode>0.00%</c:formatCode>
                <c:ptCount val="3"/>
                <c:pt idx="0">
                  <c:v>0.5</c:v>
                </c:pt>
                <c:pt idx="1">
                  <c:v>0.55000000000000004</c:v>
                </c:pt>
                <c:pt idx="2">
                  <c:v>0.5</c:v>
                </c:pt>
              </c:numCache>
            </c:numRef>
          </c:val>
        </c:ser>
        <c:ser>
          <c:idx val="2"/>
          <c:order val="2"/>
          <c:tx>
            <c:strRef>
              <c:f>Лист2!$R$27</c:f>
              <c:strCache>
                <c:ptCount val="1"/>
                <c:pt idx="0">
                  <c:v>сформирован</c:v>
                </c:pt>
              </c:strCache>
            </c:strRef>
          </c:tx>
          <c:invertIfNegative val="0"/>
          <c:cat>
            <c:strRef>
              <c:f>Лист2!$S$24:$U$24</c:f>
              <c:strCache>
                <c:ptCount val="3"/>
                <c:pt idx="0">
                  <c:v>группа 2</c:v>
                </c:pt>
                <c:pt idx="1">
                  <c:v>группа 5</c:v>
                </c:pt>
                <c:pt idx="2">
                  <c:v>группа 10</c:v>
                </c:pt>
              </c:strCache>
            </c:strRef>
          </c:cat>
          <c:val>
            <c:numRef>
              <c:f>Лист2!$S$27:$U$27</c:f>
              <c:numCache>
                <c:formatCode>0.00%</c:formatCode>
                <c:ptCount val="3"/>
                <c:pt idx="0">
                  <c:v>0.3</c:v>
                </c:pt>
                <c:pt idx="1">
                  <c:v>0.3</c:v>
                </c:pt>
                <c:pt idx="2">
                  <c:v>0.4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axId val="97477376"/>
        <c:axId val="97478912"/>
      </c:barChart>
      <c:catAx>
        <c:axId val="97477376"/>
        <c:scaling>
          <c:orientation val="minMax"/>
        </c:scaling>
        <c:delete val="0"/>
        <c:axPos val="b"/>
        <c:majorTickMark val="none"/>
        <c:minorTickMark val="none"/>
        <c:tickLblPos val="nextTo"/>
        <c:crossAx val="97478912"/>
        <c:crosses val="autoZero"/>
        <c:auto val="1"/>
        <c:lblAlgn val="ctr"/>
        <c:lblOffset val="100"/>
        <c:noMultiLvlLbl val="0"/>
      </c:catAx>
      <c:valAx>
        <c:axId val="97478912"/>
        <c:scaling>
          <c:orientation val="minMax"/>
        </c:scaling>
        <c:delete val="0"/>
        <c:axPos val="l"/>
        <c:majorGridlines/>
        <c:numFmt formatCode="0.00%" sourceLinked="1"/>
        <c:majorTickMark val="none"/>
        <c:minorTickMark val="none"/>
        <c:tickLblPos val="nextTo"/>
        <c:spPr>
          <a:ln w="9525">
            <a:noFill/>
          </a:ln>
        </c:spPr>
        <c:crossAx val="97477376"/>
        <c:crosses val="autoZero"/>
        <c:crossBetween val="between"/>
      </c:valAx>
    </c:plotArea>
    <c:legend>
      <c:legendPos val="b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4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/>
              <a:t>Май</a:t>
            </a:r>
            <a:r>
              <a:rPr lang="ru-RU" baseline="0"/>
              <a:t> 2024</a:t>
            </a:r>
            <a:r>
              <a:rPr lang="ru-RU"/>
              <a:t>г</a:t>
            </a:r>
          </a:p>
        </c:rich>
      </c:tx>
      <c:layout/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Лист2!$R$25</c:f>
              <c:strCache>
                <c:ptCount val="1"/>
                <c:pt idx="0">
                  <c:v>не сформирован</c:v>
                </c:pt>
              </c:strCache>
            </c:strRef>
          </c:tx>
          <c:invertIfNegative val="0"/>
          <c:cat>
            <c:strRef>
              <c:f>Лист2!$S$24:$U$24</c:f>
              <c:strCache>
                <c:ptCount val="3"/>
                <c:pt idx="0">
                  <c:v>группа 2</c:v>
                </c:pt>
                <c:pt idx="1">
                  <c:v>группа 5</c:v>
                </c:pt>
                <c:pt idx="2">
                  <c:v>группа 14</c:v>
                </c:pt>
              </c:strCache>
            </c:strRef>
          </c:cat>
          <c:val>
            <c:numRef>
              <c:f>Лист2!$S$25:$U$25</c:f>
              <c:numCache>
                <c:formatCode>0.00%</c:formatCode>
                <c:ptCount val="3"/>
                <c:pt idx="0">
                  <c:v>0.2</c:v>
                </c:pt>
                <c:pt idx="1">
                  <c:v>0.15</c:v>
                </c:pt>
                <c:pt idx="2">
                  <c:v>0.1</c:v>
                </c:pt>
              </c:numCache>
            </c:numRef>
          </c:val>
        </c:ser>
        <c:ser>
          <c:idx val="1"/>
          <c:order val="1"/>
          <c:tx>
            <c:strRef>
              <c:f>Лист2!$R$26</c:f>
              <c:strCache>
                <c:ptCount val="1"/>
                <c:pt idx="0">
                  <c:v>частично сформирован</c:v>
                </c:pt>
              </c:strCache>
            </c:strRef>
          </c:tx>
          <c:invertIfNegative val="0"/>
          <c:cat>
            <c:strRef>
              <c:f>Лист2!$S$24:$U$24</c:f>
              <c:strCache>
                <c:ptCount val="3"/>
                <c:pt idx="0">
                  <c:v>группа 2</c:v>
                </c:pt>
                <c:pt idx="1">
                  <c:v>группа 5</c:v>
                </c:pt>
                <c:pt idx="2">
                  <c:v>группа 14</c:v>
                </c:pt>
              </c:strCache>
            </c:strRef>
          </c:cat>
          <c:val>
            <c:numRef>
              <c:f>Лист2!$S$26:$U$26</c:f>
              <c:numCache>
                <c:formatCode>0.00%</c:formatCode>
                <c:ptCount val="3"/>
                <c:pt idx="0">
                  <c:v>0.5</c:v>
                </c:pt>
                <c:pt idx="1">
                  <c:v>0.55000000000000004</c:v>
                </c:pt>
                <c:pt idx="2">
                  <c:v>0.5</c:v>
                </c:pt>
              </c:numCache>
            </c:numRef>
          </c:val>
        </c:ser>
        <c:ser>
          <c:idx val="2"/>
          <c:order val="2"/>
          <c:tx>
            <c:strRef>
              <c:f>Лист2!$R$27</c:f>
              <c:strCache>
                <c:ptCount val="1"/>
                <c:pt idx="0">
                  <c:v>сформирован</c:v>
                </c:pt>
              </c:strCache>
            </c:strRef>
          </c:tx>
          <c:invertIfNegative val="0"/>
          <c:cat>
            <c:strRef>
              <c:f>Лист2!$S$24:$U$24</c:f>
              <c:strCache>
                <c:ptCount val="3"/>
                <c:pt idx="0">
                  <c:v>группа 2</c:v>
                </c:pt>
                <c:pt idx="1">
                  <c:v>группа 5</c:v>
                </c:pt>
                <c:pt idx="2">
                  <c:v>группа 14</c:v>
                </c:pt>
              </c:strCache>
            </c:strRef>
          </c:cat>
          <c:val>
            <c:numRef>
              <c:f>Лист2!$S$27:$U$27</c:f>
              <c:numCache>
                <c:formatCode>0.00%</c:formatCode>
                <c:ptCount val="3"/>
                <c:pt idx="0">
                  <c:v>0.3</c:v>
                </c:pt>
                <c:pt idx="1">
                  <c:v>0.3</c:v>
                </c:pt>
                <c:pt idx="2">
                  <c:v>0.4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shape val="cone"/>
        <c:axId val="102191104"/>
        <c:axId val="102192640"/>
        <c:axId val="0"/>
      </c:bar3DChart>
      <c:catAx>
        <c:axId val="102191104"/>
        <c:scaling>
          <c:orientation val="minMax"/>
        </c:scaling>
        <c:delete val="0"/>
        <c:axPos val="b"/>
        <c:majorTickMark val="none"/>
        <c:minorTickMark val="none"/>
        <c:tickLblPos val="nextTo"/>
        <c:crossAx val="102192640"/>
        <c:crosses val="autoZero"/>
        <c:auto val="1"/>
        <c:lblAlgn val="ctr"/>
        <c:lblOffset val="100"/>
        <c:noMultiLvlLbl val="0"/>
      </c:catAx>
      <c:valAx>
        <c:axId val="102192640"/>
        <c:scaling>
          <c:orientation val="minMax"/>
        </c:scaling>
        <c:delete val="0"/>
        <c:axPos val="l"/>
        <c:majorGridlines/>
        <c:numFmt formatCode="0.00%" sourceLinked="1"/>
        <c:majorTickMark val="none"/>
        <c:minorTickMark val="none"/>
        <c:tickLblPos val="nextTo"/>
        <c:spPr>
          <a:ln w="9525">
            <a:noFill/>
          </a:ln>
        </c:spPr>
        <c:crossAx val="102191104"/>
        <c:crosses val="autoZero"/>
        <c:crossBetween val="between"/>
      </c:valAx>
    </c:plotArea>
    <c:legend>
      <c:legendPos val="b"/>
      <c:layout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4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/>
              <a:t>Сентябрь</a:t>
            </a:r>
            <a:r>
              <a:rPr lang="ru-RU" baseline="0"/>
              <a:t> 2023г</a:t>
            </a:r>
          </a:p>
          <a:p>
            <a:pPr>
              <a:defRPr/>
            </a:pPr>
            <a:r>
              <a:rPr lang="ru-RU" b="0" i="1" baseline="0"/>
              <a:t>Правая рука                    Левая рука</a:t>
            </a:r>
            <a:endParaRPr lang="ru-RU" b="0" i="1"/>
          </a:p>
        </c:rich>
      </c:tx>
      <c:layout/>
      <c:overlay val="0"/>
    </c:title>
    <c:autoTitleDeleted val="0"/>
    <c:view3D>
      <c:rotX val="15"/>
      <c:rotY val="2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Лист3!$B$83</c:f>
              <c:strCache>
                <c:ptCount val="1"/>
                <c:pt idx="0">
                  <c:v>ниже </c:v>
                </c:pt>
              </c:strCache>
            </c:strRef>
          </c:tx>
          <c:invertIfNegative val="0"/>
          <c:cat>
            <c:strRef>
              <c:f>Лист3!$C$82:$I$82</c:f>
              <c:strCache>
                <c:ptCount val="7"/>
                <c:pt idx="0">
                  <c:v>2 группа</c:v>
                </c:pt>
                <c:pt idx="1">
                  <c:v>5 группа</c:v>
                </c:pt>
                <c:pt idx="2">
                  <c:v>14 группа</c:v>
                </c:pt>
                <c:pt idx="4">
                  <c:v>2 группа</c:v>
                </c:pt>
                <c:pt idx="5">
                  <c:v>5 группа</c:v>
                </c:pt>
                <c:pt idx="6">
                  <c:v>14 группа</c:v>
                </c:pt>
              </c:strCache>
            </c:strRef>
          </c:cat>
          <c:val>
            <c:numRef>
              <c:f>Лист3!$C$83:$I$83</c:f>
              <c:numCache>
                <c:formatCode>0.00%</c:formatCode>
                <c:ptCount val="7"/>
                <c:pt idx="0">
                  <c:v>0.23080000000000001</c:v>
                </c:pt>
                <c:pt idx="1">
                  <c:v>0.29630000000000001</c:v>
                </c:pt>
                <c:pt idx="2" formatCode="0%">
                  <c:v>0.28000000000000003</c:v>
                </c:pt>
                <c:pt idx="3" formatCode="General">
                  <c:v>0</c:v>
                </c:pt>
                <c:pt idx="4">
                  <c:v>0.26919999999999999</c:v>
                </c:pt>
                <c:pt idx="5">
                  <c:v>0.26919999999999999</c:v>
                </c:pt>
                <c:pt idx="6" formatCode="0%">
                  <c:v>0.24</c:v>
                </c:pt>
              </c:numCache>
            </c:numRef>
          </c:val>
        </c:ser>
        <c:ser>
          <c:idx val="1"/>
          <c:order val="1"/>
          <c:tx>
            <c:strRef>
              <c:f>Лист3!$B$84</c:f>
              <c:strCache>
                <c:ptCount val="1"/>
                <c:pt idx="0">
                  <c:v>норма</c:v>
                </c:pt>
              </c:strCache>
            </c:strRef>
          </c:tx>
          <c:invertIfNegative val="0"/>
          <c:cat>
            <c:strRef>
              <c:f>Лист3!$C$82:$I$82</c:f>
              <c:strCache>
                <c:ptCount val="7"/>
                <c:pt idx="0">
                  <c:v>2 группа</c:v>
                </c:pt>
                <c:pt idx="1">
                  <c:v>5 группа</c:v>
                </c:pt>
                <c:pt idx="2">
                  <c:v>14 группа</c:v>
                </c:pt>
                <c:pt idx="4">
                  <c:v>2 группа</c:v>
                </c:pt>
                <c:pt idx="5">
                  <c:v>5 группа</c:v>
                </c:pt>
                <c:pt idx="6">
                  <c:v>14 группа</c:v>
                </c:pt>
              </c:strCache>
            </c:strRef>
          </c:cat>
          <c:val>
            <c:numRef>
              <c:f>Лист3!$C$84:$I$84</c:f>
              <c:numCache>
                <c:formatCode>0.00%</c:formatCode>
                <c:ptCount val="7"/>
                <c:pt idx="0">
                  <c:v>0.69230000000000003</c:v>
                </c:pt>
                <c:pt idx="1">
                  <c:v>0.59260000000000002</c:v>
                </c:pt>
                <c:pt idx="2" formatCode="0%">
                  <c:v>0.72</c:v>
                </c:pt>
                <c:pt idx="3" formatCode="General">
                  <c:v>0</c:v>
                </c:pt>
                <c:pt idx="4">
                  <c:v>0.61539999999999995</c:v>
                </c:pt>
                <c:pt idx="5">
                  <c:v>0.57689999999999997</c:v>
                </c:pt>
                <c:pt idx="6" formatCode="0%">
                  <c:v>0.76</c:v>
                </c:pt>
              </c:numCache>
            </c:numRef>
          </c:val>
        </c:ser>
        <c:ser>
          <c:idx val="2"/>
          <c:order val="2"/>
          <c:tx>
            <c:strRef>
              <c:f>Лист3!$B$85</c:f>
              <c:strCache>
                <c:ptCount val="1"/>
                <c:pt idx="0">
                  <c:v>выше</c:v>
                </c:pt>
              </c:strCache>
            </c:strRef>
          </c:tx>
          <c:invertIfNegative val="0"/>
          <c:cat>
            <c:strRef>
              <c:f>Лист3!$C$82:$I$82</c:f>
              <c:strCache>
                <c:ptCount val="7"/>
                <c:pt idx="0">
                  <c:v>2 группа</c:v>
                </c:pt>
                <c:pt idx="1">
                  <c:v>5 группа</c:v>
                </c:pt>
                <c:pt idx="2">
                  <c:v>14 группа</c:v>
                </c:pt>
                <c:pt idx="4">
                  <c:v>2 группа</c:v>
                </c:pt>
                <c:pt idx="5">
                  <c:v>5 группа</c:v>
                </c:pt>
                <c:pt idx="6">
                  <c:v>14 группа</c:v>
                </c:pt>
              </c:strCache>
            </c:strRef>
          </c:cat>
          <c:val>
            <c:numRef>
              <c:f>Лист3!$C$85:$I$85</c:f>
              <c:numCache>
                <c:formatCode>0.00%</c:formatCode>
                <c:ptCount val="7"/>
                <c:pt idx="0">
                  <c:v>7.6899999999999996E-2</c:v>
                </c:pt>
                <c:pt idx="1">
                  <c:v>1.11E-2</c:v>
                </c:pt>
                <c:pt idx="2" formatCode="0%">
                  <c:v>0.05</c:v>
                </c:pt>
                <c:pt idx="3" formatCode="General">
                  <c:v>0</c:v>
                </c:pt>
                <c:pt idx="4">
                  <c:v>0.1154</c:v>
                </c:pt>
                <c:pt idx="5">
                  <c:v>0.15379999999999999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shape val="cone"/>
        <c:axId val="102452608"/>
        <c:axId val="102454400"/>
        <c:axId val="0"/>
      </c:bar3DChart>
      <c:catAx>
        <c:axId val="102452608"/>
        <c:scaling>
          <c:orientation val="minMax"/>
        </c:scaling>
        <c:delete val="0"/>
        <c:axPos val="b"/>
        <c:majorTickMark val="none"/>
        <c:minorTickMark val="none"/>
        <c:tickLblPos val="nextTo"/>
        <c:crossAx val="102454400"/>
        <c:crosses val="autoZero"/>
        <c:auto val="1"/>
        <c:lblAlgn val="ctr"/>
        <c:lblOffset val="100"/>
        <c:noMultiLvlLbl val="0"/>
      </c:catAx>
      <c:valAx>
        <c:axId val="102454400"/>
        <c:scaling>
          <c:orientation val="minMax"/>
        </c:scaling>
        <c:delete val="0"/>
        <c:axPos val="l"/>
        <c:majorGridlines/>
        <c:numFmt formatCode="0.00%" sourceLinked="1"/>
        <c:majorTickMark val="none"/>
        <c:minorTickMark val="none"/>
        <c:tickLblPos val="nextTo"/>
        <c:spPr>
          <a:ln w="9525">
            <a:noFill/>
          </a:ln>
        </c:spPr>
        <c:crossAx val="102452608"/>
        <c:crosses val="autoZero"/>
        <c:crossBetween val="between"/>
      </c:valAx>
    </c:plotArea>
    <c:legend>
      <c:legendPos val="b"/>
      <c:layout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4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/>
              <a:t>Май 2024 г</a:t>
            </a:r>
          </a:p>
        </c:rich>
      </c:tx>
      <c:layout/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'[Диаграмма в Microsoft Word]Лист3'!$K$83</c:f>
              <c:strCache>
                <c:ptCount val="1"/>
                <c:pt idx="0">
                  <c:v>ниже </c:v>
                </c:pt>
              </c:strCache>
            </c:strRef>
          </c:tx>
          <c:invertIfNegative val="0"/>
          <c:cat>
            <c:strRef>
              <c:f>'[Диаграмма в Microsoft Word]Лист3'!$L$82:$R$82</c:f>
              <c:strCache>
                <c:ptCount val="7"/>
                <c:pt idx="0">
                  <c:v>2 группа</c:v>
                </c:pt>
                <c:pt idx="1">
                  <c:v>5 группа</c:v>
                </c:pt>
                <c:pt idx="2">
                  <c:v>14 группа</c:v>
                </c:pt>
                <c:pt idx="4">
                  <c:v>2 группа</c:v>
                </c:pt>
                <c:pt idx="5">
                  <c:v>5 группа</c:v>
                </c:pt>
                <c:pt idx="6">
                  <c:v>14 группа</c:v>
                </c:pt>
              </c:strCache>
            </c:strRef>
          </c:cat>
          <c:val>
            <c:numRef>
              <c:f>'[Диаграмма в Microsoft Word]Лист3'!$L$83:$R$83</c:f>
              <c:numCache>
                <c:formatCode>0.00%</c:formatCode>
                <c:ptCount val="7"/>
                <c:pt idx="0">
                  <c:v>0.15379999999999999</c:v>
                </c:pt>
                <c:pt idx="1">
                  <c:v>0.1852</c:v>
                </c:pt>
                <c:pt idx="2" formatCode="0%">
                  <c:v>0.2</c:v>
                </c:pt>
                <c:pt idx="3" formatCode="General">
                  <c:v>0</c:v>
                </c:pt>
                <c:pt idx="4">
                  <c:v>0.15379999999999999</c:v>
                </c:pt>
                <c:pt idx="5" formatCode="0%">
                  <c:v>0.1154</c:v>
                </c:pt>
                <c:pt idx="6" formatCode="0%">
                  <c:v>0.08</c:v>
                </c:pt>
              </c:numCache>
            </c:numRef>
          </c:val>
        </c:ser>
        <c:ser>
          <c:idx val="1"/>
          <c:order val="1"/>
          <c:tx>
            <c:strRef>
              <c:f>'[Диаграмма в Microsoft Word]Лист3'!$K$84</c:f>
              <c:strCache>
                <c:ptCount val="1"/>
                <c:pt idx="0">
                  <c:v>норма</c:v>
                </c:pt>
              </c:strCache>
            </c:strRef>
          </c:tx>
          <c:invertIfNegative val="0"/>
          <c:cat>
            <c:strRef>
              <c:f>'[Диаграмма в Microsoft Word]Лист3'!$L$82:$R$82</c:f>
              <c:strCache>
                <c:ptCount val="7"/>
                <c:pt idx="0">
                  <c:v>2 группа</c:v>
                </c:pt>
                <c:pt idx="1">
                  <c:v>5 группа</c:v>
                </c:pt>
                <c:pt idx="2">
                  <c:v>14 группа</c:v>
                </c:pt>
                <c:pt idx="4">
                  <c:v>2 группа</c:v>
                </c:pt>
                <c:pt idx="5">
                  <c:v>5 группа</c:v>
                </c:pt>
                <c:pt idx="6">
                  <c:v>14 группа</c:v>
                </c:pt>
              </c:strCache>
            </c:strRef>
          </c:cat>
          <c:val>
            <c:numRef>
              <c:f>'[Диаграмма в Microsoft Word]Лист3'!$L$84:$R$84</c:f>
              <c:numCache>
                <c:formatCode>0.00%</c:formatCode>
                <c:ptCount val="7"/>
                <c:pt idx="0">
                  <c:v>0.69230000000000003</c:v>
                </c:pt>
                <c:pt idx="1">
                  <c:v>0.62960000000000005</c:v>
                </c:pt>
                <c:pt idx="2" formatCode="0%">
                  <c:v>0.72</c:v>
                </c:pt>
                <c:pt idx="3" formatCode="General">
                  <c:v>0</c:v>
                </c:pt>
                <c:pt idx="4">
                  <c:v>0.61539999999999995</c:v>
                </c:pt>
                <c:pt idx="5" formatCode="0%">
                  <c:v>0.65380000000000005</c:v>
                </c:pt>
                <c:pt idx="6" formatCode="0%">
                  <c:v>0.84</c:v>
                </c:pt>
              </c:numCache>
            </c:numRef>
          </c:val>
        </c:ser>
        <c:ser>
          <c:idx val="2"/>
          <c:order val="2"/>
          <c:tx>
            <c:strRef>
              <c:f>'[Диаграмма в Microsoft Word]Лист3'!$K$85</c:f>
              <c:strCache>
                <c:ptCount val="1"/>
                <c:pt idx="0">
                  <c:v>выше</c:v>
                </c:pt>
              </c:strCache>
            </c:strRef>
          </c:tx>
          <c:invertIfNegative val="0"/>
          <c:cat>
            <c:strRef>
              <c:f>'[Диаграмма в Microsoft Word]Лист3'!$L$82:$R$82</c:f>
              <c:strCache>
                <c:ptCount val="7"/>
                <c:pt idx="0">
                  <c:v>2 группа</c:v>
                </c:pt>
                <c:pt idx="1">
                  <c:v>5 группа</c:v>
                </c:pt>
                <c:pt idx="2">
                  <c:v>14 группа</c:v>
                </c:pt>
                <c:pt idx="4">
                  <c:v>2 группа</c:v>
                </c:pt>
                <c:pt idx="5">
                  <c:v>5 группа</c:v>
                </c:pt>
                <c:pt idx="6">
                  <c:v>14 группа</c:v>
                </c:pt>
              </c:strCache>
            </c:strRef>
          </c:cat>
          <c:val>
            <c:numRef>
              <c:f>'[Диаграмма в Microsoft Word]Лист3'!$L$85:$R$85</c:f>
              <c:numCache>
                <c:formatCode>0.00%</c:formatCode>
                <c:ptCount val="7"/>
                <c:pt idx="0">
                  <c:v>0.15379999999999999</c:v>
                </c:pt>
                <c:pt idx="1">
                  <c:v>0.1852</c:v>
                </c:pt>
                <c:pt idx="2" formatCode="0%">
                  <c:v>0.08</c:v>
                </c:pt>
                <c:pt idx="3" formatCode="General">
                  <c:v>0</c:v>
                </c:pt>
                <c:pt idx="4">
                  <c:v>0.23080000000000001</c:v>
                </c:pt>
                <c:pt idx="5" formatCode="0%">
                  <c:v>0.23080000000000001</c:v>
                </c:pt>
                <c:pt idx="6" formatCode="0%">
                  <c:v>0.08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shape val="cone"/>
        <c:axId val="102693888"/>
        <c:axId val="102716160"/>
        <c:axId val="0"/>
      </c:bar3DChart>
      <c:catAx>
        <c:axId val="102693888"/>
        <c:scaling>
          <c:orientation val="minMax"/>
        </c:scaling>
        <c:delete val="0"/>
        <c:axPos val="b"/>
        <c:majorTickMark val="none"/>
        <c:minorTickMark val="none"/>
        <c:tickLblPos val="nextTo"/>
        <c:crossAx val="102716160"/>
        <c:crosses val="autoZero"/>
        <c:auto val="1"/>
        <c:lblAlgn val="ctr"/>
        <c:lblOffset val="100"/>
        <c:noMultiLvlLbl val="0"/>
      </c:catAx>
      <c:valAx>
        <c:axId val="102716160"/>
        <c:scaling>
          <c:orientation val="minMax"/>
        </c:scaling>
        <c:delete val="0"/>
        <c:axPos val="l"/>
        <c:majorGridlines/>
        <c:numFmt formatCode="0.00%" sourceLinked="1"/>
        <c:majorTickMark val="none"/>
        <c:minorTickMark val="none"/>
        <c:tickLblPos val="nextTo"/>
        <c:spPr>
          <a:ln w="9525">
            <a:noFill/>
          </a:ln>
        </c:spPr>
        <c:crossAx val="102693888"/>
        <c:crosses val="autoZero"/>
        <c:crossBetween val="between"/>
      </c:valAx>
    </c:plotArea>
    <c:legend>
      <c:legendPos val="b"/>
      <c:layout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4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/>
              <a:t>Сентябрь 2023г</a:t>
            </a:r>
          </a:p>
        </c:rich>
      </c:tx>
      <c:layout/>
      <c:overlay val="0"/>
    </c:title>
    <c:autoTitleDeleted val="0"/>
    <c:view3D>
      <c:rotX val="15"/>
      <c:rotY val="2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Лист2!$L$119</c:f>
              <c:strCache>
                <c:ptCount val="1"/>
                <c:pt idx="0">
                  <c:v>не сформирован</c:v>
                </c:pt>
              </c:strCache>
            </c:strRef>
          </c:tx>
          <c:invertIfNegative val="0"/>
          <c:cat>
            <c:strRef>
              <c:f>Лист2!$M$118:$O$118</c:f>
              <c:strCache>
                <c:ptCount val="3"/>
                <c:pt idx="0">
                  <c:v>группа 10</c:v>
                </c:pt>
                <c:pt idx="1">
                  <c:v>группа 11</c:v>
                </c:pt>
                <c:pt idx="2">
                  <c:v>группа 12</c:v>
                </c:pt>
              </c:strCache>
            </c:strRef>
          </c:cat>
          <c:val>
            <c:numRef>
              <c:f>Лист2!$M$119:$O$119</c:f>
              <c:numCache>
                <c:formatCode>0.00%</c:formatCode>
                <c:ptCount val="3"/>
                <c:pt idx="0">
                  <c:v>0.21049999999999999</c:v>
                </c:pt>
                <c:pt idx="1">
                  <c:v>0.26090000000000002</c:v>
                </c:pt>
                <c:pt idx="2">
                  <c:v>0.125</c:v>
                </c:pt>
              </c:numCache>
            </c:numRef>
          </c:val>
        </c:ser>
        <c:ser>
          <c:idx val="1"/>
          <c:order val="1"/>
          <c:tx>
            <c:strRef>
              <c:f>Лист2!$L$120</c:f>
              <c:strCache>
                <c:ptCount val="1"/>
                <c:pt idx="0">
                  <c:v>частично сформирован</c:v>
                </c:pt>
              </c:strCache>
            </c:strRef>
          </c:tx>
          <c:invertIfNegative val="0"/>
          <c:cat>
            <c:strRef>
              <c:f>Лист2!$M$118:$O$118</c:f>
              <c:strCache>
                <c:ptCount val="3"/>
                <c:pt idx="0">
                  <c:v>группа 10</c:v>
                </c:pt>
                <c:pt idx="1">
                  <c:v>группа 11</c:v>
                </c:pt>
                <c:pt idx="2">
                  <c:v>группа 12</c:v>
                </c:pt>
              </c:strCache>
            </c:strRef>
          </c:cat>
          <c:val>
            <c:numRef>
              <c:f>Лист2!$M$120:$O$120</c:f>
              <c:numCache>
                <c:formatCode>0.00%</c:formatCode>
                <c:ptCount val="3"/>
                <c:pt idx="0">
                  <c:v>0.57899999999999996</c:v>
                </c:pt>
                <c:pt idx="1">
                  <c:v>0.47799999999999998</c:v>
                </c:pt>
                <c:pt idx="2">
                  <c:v>0.58299999999999996</c:v>
                </c:pt>
              </c:numCache>
            </c:numRef>
          </c:val>
        </c:ser>
        <c:ser>
          <c:idx val="2"/>
          <c:order val="2"/>
          <c:tx>
            <c:strRef>
              <c:f>Лист2!$L$121</c:f>
              <c:strCache>
                <c:ptCount val="1"/>
                <c:pt idx="0">
                  <c:v>сформирован</c:v>
                </c:pt>
              </c:strCache>
            </c:strRef>
          </c:tx>
          <c:invertIfNegative val="0"/>
          <c:cat>
            <c:strRef>
              <c:f>Лист2!$M$118:$O$118</c:f>
              <c:strCache>
                <c:ptCount val="3"/>
                <c:pt idx="0">
                  <c:v>группа 10</c:v>
                </c:pt>
                <c:pt idx="1">
                  <c:v>группа 11</c:v>
                </c:pt>
                <c:pt idx="2">
                  <c:v>группа 12</c:v>
                </c:pt>
              </c:strCache>
            </c:strRef>
          </c:cat>
          <c:val>
            <c:numRef>
              <c:f>Лист2!$M$121:$O$121</c:f>
              <c:numCache>
                <c:formatCode>0.00%</c:formatCode>
                <c:ptCount val="3"/>
                <c:pt idx="0">
                  <c:v>0.26300000000000001</c:v>
                </c:pt>
                <c:pt idx="1">
                  <c:v>0.26090000000000002</c:v>
                </c:pt>
                <c:pt idx="2">
                  <c:v>0.29099999999999998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shape val="cone"/>
        <c:axId val="102881536"/>
        <c:axId val="103026688"/>
        <c:axId val="0"/>
      </c:bar3DChart>
      <c:catAx>
        <c:axId val="102881536"/>
        <c:scaling>
          <c:orientation val="minMax"/>
        </c:scaling>
        <c:delete val="0"/>
        <c:axPos val="b"/>
        <c:majorTickMark val="none"/>
        <c:minorTickMark val="none"/>
        <c:tickLblPos val="nextTo"/>
        <c:crossAx val="103026688"/>
        <c:crosses val="autoZero"/>
        <c:auto val="1"/>
        <c:lblAlgn val="ctr"/>
        <c:lblOffset val="100"/>
        <c:noMultiLvlLbl val="0"/>
      </c:catAx>
      <c:valAx>
        <c:axId val="103026688"/>
        <c:scaling>
          <c:orientation val="minMax"/>
        </c:scaling>
        <c:delete val="0"/>
        <c:axPos val="l"/>
        <c:majorGridlines/>
        <c:numFmt formatCode="0.00%" sourceLinked="1"/>
        <c:majorTickMark val="none"/>
        <c:minorTickMark val="none"/>
        <c:tickLblPos val="nextTo"/>
        <c:spPr>
          <a:ln w="9525">
            <a:noFill/>
          </a:ln>
        </c:spPr>
        <c:crossAx val="102881536"/>
        <c:crosses val="autoZero"/>
        <c:crossBetween val="between"/>
      </c:valAx>
    </c:plotArea>
    <c:legend>
      <c:legendPos val="b"/>
      <c:layout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4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/>
              <a:t>Май 2024 г</a:t>
            </a:r>
          </a:p>
        </c:rich>
      </c:tx>
      <c:layout/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Лист2!$R$119</c:f>
              <c:strCache>
                <c:ptCount val="1"/>
                <c:pt idx="0">
                  <c:v>не сформирован</c:v>
                </c:pt>
              </c:strCache>
            </c:strRef>
          </c:tx>
          <c:invertIfNegative val="0"/>
          <c:cat>
            <c:strRef>
              <c:f>Лист2!$S$118:$U$118</c:f>
              <c:strCache>
                <c:ptCount val="3"/>
                <c:pt idx="0">
                  <c:v>группа 10</c:v>
                </c:pt>
                <c:pt idx="1">
                  <c:v>группа 11</c:v>
                </c:pt>
                <c:pt idx="2">
                  <c:v>группа 12</c:v>
                </c:pt>
              </c:strCache>
            </c:strRef>
          </c:cat>
          <c:val>
            <c:numRef>
              <c:f>Лист2!$S$119:$U$119</c:f>
              <c:numCache>
                <c:formatCode>0.00%</c:formatCode>
                <c:ptCount val="3"/>
                <c:pt idx="0">
                  <c:v>0.11</c:v>
                </c:pt>
                <c:pt idx="1">
                  <c:v>0.2</c:v>
                </c:pt>
                <c:pt idx="2">
                  <c:v>0.12</c:v>
                </c:pt>
              </c:numCache>
            </c:numRef>
          </c:val>
        </c:ser>
        <c:ser>
          <c:idx val="1"/>
          <c:order val="1"/>
          <c:tx>
            <c:strRef>
              <c:f>Лист2!$R$120</c:f>
              <c:strCache>
                <c:ptCount val="1"/>
                <c:pt idx="0">
                  <c:v>частично сформирован</c:v>
                </c:pt>
              </c:strCache>
            </c:strRef>
          </c:tx>
          <c:invertIfNegative val="0"/>
          <c:cat>
            <c:strRef>
              <c:f>Лист2!$S$118:$U$118</c:f>
              <c:strCache>
                <c:ptCount val="3"/>
                <c:pt idx="0">
                  <c:v>группа 10</c:v>
                </c:pt>
                <c:pt idx="1">
                  <c:v>группа 11</c:v>
                </c:pt>
                <c:pt idx="2">
                  <c:v>группа 12</c:v>
                </c:pt>
              </c:strCache>
            </c:strRef>
          </c:cat>
          <c:val>
            <c:numRef>
              <c:f>Лист2!$S$120:$U$120</c:f>
              <c:numCache>
                <c:formatCode>0.00%</c:formatCode>
                <c:ptCount val="3"/>
                <c:pt idx="0">
                  <c:v>0.64</c:v>
                </c:pt>
                <c:pt idx="1">
                  <c:v>0.5</c:v>
                </c:pt>
                <c:pt idx="2">
                  <c:v>0.5</c:v>
                </c:pt>
              </c:numCache>
            </c:numRef>
          </c:val>
        </c:ser>
        <c:ser>
          <c:idx val="2"/>
          <c:order val="2"/>
          <c:tx>
            <c:strRef>
              <c:f>Лист2!$R$121</c:f>
              <c:strCache>
                <c:ptCount val="1"/>
                <c:pt idx="0">
                  <c:v>сформирован</c:v>
                </c:pt>
              </c:strCache>
            </c:strRef>
          </c:tx>
          <c:invertIfNegative val="0"/>
          <c:cat>
            <c:strRef>
              <c:f>Лист2!$S$118:$U$118</c:f>
              <c:strCache>
                <c:ptCount val="3"/>
                <c:pt idx="0">
                  <c:v>группа 10</c:v>
                </c:pt>
                <c:pt idx="1">
                  <c:v>группа 11</c:v>
                </c:pt>
                <c:pt idx="2">
                  <c:v>группа 12</c:v>
                </c:pt>
              </c:strCache>
            </c:strRef>
          </c:cat>
          <c:val>
            <c:numRef>
              <c:f>Лист2!$S$121:$U$121</c:f>
              <c:numCache>
                <c:formatCode>0.00%</c:formatCode>
                <c:ptCount val="3"/>
                <c:pt idx="0">
                  <c:v>0.35</c:v>
                </c:pt>
                <c:pt idx="1">
                  <c:v>0.3</c:v>
                </c:pt>
                <c:pt idx="2">
                  <c:v>0.33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shape val="cone"/>
        <c:axId val="103618432"/>
        <c:axId val="103619968"/>
        <c:axId val="0"/>
      </c:bar3DChart>
      <c:catAx>
        <c:axId val="103618432"/>
        <c:scaling>
          <c:orientation val="minMax"/>
        </c:scaling>
        <c:delete val="0"/>
        <c:axPos val="b"/>
        <c:majorTickMark val="none"/>
        <c:minorTickMark val="none"/>
        <c:tickLblPos val="nextTo"/>
        <c:crossAx val="103619968"/>
        <c:crosses val="autoZero"/>
        <c:auto val="1"/>
        <c:lblAlgn val="ctr"/>
        <c:lblOffset val="100"/>
        <c:noMultiLvlLbl val="0"/>
      </c:catAx>
      <c:valAx>
        <c:axId val="103619968"/>
        <c:scaling>
          <c:orientation val="minMax"/>
        </c:scaling>
        <c:delete val="0"/>
        <c:axPos val="l"/>
        <c:majorGridlines/>
        <c:numFmt formatCode="0.00%" sourceLinked="1"/>
        <c:majorTickMark val="none"/>
        <c:minorTickMark val="none"/>
        <c:tickLblPos val="nextTo"/>
        <c:spPr>
          <a:ln w="9525">
            <a:noFill/>
          </a:ln>
        </c:spPr>
        <c:crossAx val="103618432"/>
        <c:crosses val="autoZero"/>
        <c:crossBetween val="between"/>
      </c:valAx>
    </c:plotArea>
    <c:legend>
      <c:legendPos val="b"/>
      <c:layout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4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/>
              <a:t>Сентябрь 2023г</a:t>
            </a:r>
          </a:p>
          <a:p>
            <a:pPr>
              <a:defRPr/>
            </a:pPr>
            <a:r>
              <a:rPr lang="ru-RU" b="0" i="1"/>
              <a:t>Правая рука                  Левая рука</a:t>
            </a:r>
          </a:p>
        </c:rich>
      </c:tx>
      <c:layout>
        <c:manualLayout>
          <c:xMode val="edge"/>
          <c:yMode val="edge"/>
          <c:x val="0.1408888888888889"/>
          <c:y val="2.7777777777777776E-2"/>
        </c:manualLayout>
      </c:layout>
      <c:overlay val="0"/>
    </c:title>
    <c:autoTitleDeleted val="0"/>
    <c:view3D>
      <c:rotX val="15"/>
      <c:rotY val="2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Лист2!$L$145</c:f>
              <c:strCache>
                <c:ptCount val="1"/>
                <c:pt idx="0">
                  <c:v>не сформирован</c:v>
                </c:pt>
              </c:strCache>
            </c:strRef>
          </c:tx>
          <c:invertIfNegative val="0"/>
          <c:cat>
            <c:strRef>
              <c:f>Лист2!$M$144:$S$144</c:f>
              <c:strCache>
                <c:ptCount val="7"/>
                <c:pt idx="0">
                  <c:v>группа 10</c:v>
                </c:pt>
                <c:pt idx="1">
                  <c:v>группа 11</c:v>
                </c:pt>
                <c:pt idx="2">
                  <c:v>группа 12</c:v>
                </c:pt>
                <c:pt idx="4">
                  <c:v>группа 10</c:v>
                </c:pt>
                <c:pt idx="5">
                  <c:v>группа 11</c:v>
                </c:pt>
                <c:pt idx="6">
                  <c:v>группа 12</c:v>
                </c:pt>
              </c:strCache>
            </c:strRef>
          </c:cat>
          <c:val>
            <c:numRef>
              <c:f>Лист2!$M$145:$S$145</c:f>
              <c:numCache>
                <c:formatCode>0.00%</c:formatCode>
                <c:ptCount val="7"/>
                <c:pt idx="0">
                  <c:v>0.57899999999999996</c:v>
                </c:pt>
                <c:pt idx="1">
                  <c:v>0.13600000000000001</c:v>
                </c:pt>
                <c:pt idx="2">
                  <c:v>0.36</c:v>
                </c:pt>
                <c:pt idx="3">
                  <c:v>0</c:v>
                </c:pt>
                <c:pt idx="4">
                  <c:v>0.36799999999999999</c:v>
                </c:pt>
                <c:pt idx="5">
                  <c:v>0.52600000000000002</c:v>
                </c:pt>
                <c:pt idx="6">
                  <c:v>0.32</c:v>
                </c:pt>
              </c:numCache>
            </c:numRef>
          </c:val>
        </c:ser>
        <c:ser>
          <c:idx val="1"/>
          <c:order val="1"/>
          <c:tx>
            <c:strRef>
              <c:f>Лист2!$L$146</c:f>
              <c:strCache>
                <c:ptCount val="1"/>
                <c:pt idx="0">
                  <c:v>частично сформирован</c:v>
                </c:pt>
              </c:strCache>
            </c:strRef>
          </c:tx>
          <c:invertIfNegative val="0"/>
          <c:cat>
            <c:strRef>
              <c:f>Лист2!$M$144:$S$144</c:f>
              <c:strCache>
                <c:ptCount val="7"/>
                <c:pt idx="0">
                  <c:v>группа 10</c:v>
                </c:pt>
                <c:pt idx="1">
                  <c:v>группа 11</c:v>
                </c:pt>
                <c:pt idx="2">
                  <c:v>группа 12</c:v>
                </c:pt>
                <c:pt idx="4">
                  <c:v>группа 10</c:v>
                </c:pt>
                <c:pt idx="5">
                  <c:v>группа 11</c:v>
                </c:pt>
                <c:pt idx="6">
                  <c:v>группа 12</c:v>
                </c:pt>
              </c:strCache>
            </c:strRef>
          </c:cat>
          <c:val>
            <c:numRef>
              <c:f>Лист2!$M$146:$S$146</c:f>
              <c:numCache>
                <c:formatCode>0.00%</c:formatCode>
                <c:ptCount val="7"/>
                <c:pt idx="0">
                  <c:v>0.36799999999999999</c:v>
                </c:pt>
                <c:pt idx="1">
                  <c:v>0.72699999999999998</c:v>
                </c:pt>
                <c:pt idx="2">
                  <c:v>0.6</c:v>
                </c:pt>
                <c:pt idx="3">
                  <c:v>0</c:v>
                </c:pt>
                <c:pt idx="4">
                  <c:v>0.52600000000000002</c:v>
                </c:pt>
                <c:pt idx="5">
                  <c:v>0.36799999999999999</c:v>
                </c:pt>
                <c:pt idx="6">
                  <c:v>0.48</c:v>
                </c:pt>
              </c:numCache>
            </c:numRef>
          </c:val>
        </c:ser>
        <c:ser>
          <c:idx val="2"/>
          <c:order val="2"/>
          <c:tx>
            <c:strRef>
              <c:f>Лист2!$L$147</c:f>
              <c:strCache>
                <c:ptCount val="1"/>
                <c:pt idx="0">
                  <c:v>сформирован</c:v>
                </c:pt>
              </c:strCache>
            </c:strRef>
          </c:tx>
          <c:invertIfNegative val="0"/>
          <c:cat>
            <c:strRef>
              <c:f>Лист2!$M$144:$S$144</c:f>
              <c:strCache>
                <c:ptCount val="7"/>
                <c:pt idx="0">
                  <c:v>группа 10</c:v>
                </c:pt>
                <c:pt idx="1">
                  <c:v>группа 11</c:v>
                </c:pt>
                <c:pt idx="2">
                  <c:v>группа 12</c:v>
                </c:pt>
                <c:pt idx="4">
                  <c:v>группа 10</c:v>
                </c:pt>
                <c:pt idx="5">
                  <c:v>группа 11</c:v>
                </c:pt>
                <c:pt idx="6">
                  <c:v>группа 12</c:v>
                </c:pt>
              </c:strCache>
            </c:strRef>
          </c:cat>
          <c:val>
            <c:numRef>
              <c:f>Лист2!$M$147:$S$147</c:f>
              <c:numCache>
                <c:formatCode>0.00%</c:formatCode>
                <c:ptCount val="7"/>
                <c:pt idx="0">
                  <c:v>5.1999999999999998E-2</c:v>
                </c:pt>
                <c:pt idx="1">
                  <c:v>0.13600000000000001</c:v>
                </c:pt>
                <c:pt idx="2">
                  <c:v>0.12</c:v>
                </c:pt>
                <c:pt idx="3">
                  <c:v>0</c:v>
                </c:pt>
                <c:pt idx="4">
                  <c:v>0.105</c:v>
                </c:pt>
                <c:pt idx="5">
                  <c:v>0.105</c:v>
                </c:pt>
                <c:pt idx="6">
                  <c:v>0.2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shape val="cone"/>
        <c:axId val="103790464"/>
        <c:axId val="103792000"/>
        <c:axId val="0"/>
      </c:bar3DChart>
      <c:catAx>
        <c:axId val="103790464"/>
        <c:scaling>
          <c:orientation val="minMax"/>
        </c:scaling>
        <c:delete val="0"/>
        <c:axPos val="b"/>
        <c:majorTickMark val="none"/>
        <c:minorTickMark val="none"/>
        <c:tickLblPos val="nextTo"/>
        <c:crossAx val="103792000"/>
        <c:crosses val="autoZero"/>
        <c:auto val="1"/>
        <c:lblAlgn val="ctr"/>
        <c:lblOffset val="100"/>
        <c:noMultiLvlLbl val="0"/>
      </c:catAx>
      <c:valAx>
        <c:axId val="103792000"/>
        <c:scaling>
          <c:orientation val="minMax"/>
        </c:scaling>
        <c:delete val="0"/>
        <c:axPos val="l"/>
        <c:majorGridlines/>
        <c:numFmt formatCode="0.00%" sourceLinked="1"/>
        <c:majorTickMark val="none"/>
        <c:minorTickMark val="none"/>
        <c:tickLblPos val="nextTo"/>
        <c:spPr>
          <a:ln w="9525">
            <a:noFill/>
          </a:ln>
        </c:spPr>
        <c:crossAx val="103790464"/>
        <c:crosses val="autoZero"/>
        <c:crossBetween val="between"/>
      </c:valAx>
    </c:plotArea>
    <c:legend>
      <c:legendPos val="b"/>
      <c:layout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4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/>
              <a:t>Май 2024г</a:t>
            </a:r>
          </a:p>
        </c:rich>
      </c:tx>
      <c:layout/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Лист2!$U$145</c:f>
              <c:strCache>
                <c:ptCount val="1"/>
                <c:pt idx="0">
                  <c:v>не сформирован</c:v>
                </c:pt>
              </c:strCache>
            </c:strRef>
          </c:tx>
          <c:invertIfNegative val="0"/>
          <c:cat>
            <c:strRef>
              <c:f>Лист2!$V$144:$AB$144</c:f>
              <c:strCache>
                <c:ptCount val="7"/>
                <c:pt idx="0">
                  <c:v>группа 10</c:v>
                </c:pt>
                <c:pt idx="1">
                  <c:v>группа 11</c:v>
                </c:pt>
                <c:pt idx="2">
                  <c:v>группа 12</c:v>
                </c:pt>
                <c:pt idx="4">
                  <c:v>группа 10</c:v>
                </c:pt>
                <c:pt idx="5">
                  <c:v>группа 11</c:v>
                </c:pt>
                <c:pt idx="6">
                  <c:v>группа 12</c:v>
                </c:pt>
              </c:strCache>
            </c:strRef>
          </c:cat>
          <c:val>
            <c:numRef>
              <c:f>Лист2!$V$145:$AB$145</c:f>
              <c:numCache>
                <c:formatCode>0.00%</c:formatCode>
                <c:ptCount val="7"/>
                <c:pt idx="0">
                  <c:v>0.3</c:v>
                </c:pt>
                <c:pt idx="1">
                  <c:v>0.1</c:v>
                </c:pt>
                <c:pt idx="2">
                  <c:v>0.26</c:v>
                </c:pt>
                <c:pt idx="3">
                  <c:v>0</c:v>
                </c:pt>
                <c:pt idx="4">
                  <c:v>0.33</c:v>
                </c:pt>
                <c:pt idx="5">
                  <c:v>0.4</c:v>
                </c:pt>
                <c:pt idx="6">
                  <c:v>0.12</c:v>
                </c:pt>
              </c:numCache>
            </c:numRef>
          </c:val>
        </c:ser>
        <c:ser>
          <c:idx val="1"/>
          <c:order val="1"/>
          <c:tx>
            <c:strRef>
              <c:f>Лист2!$U$146</c:f>
              <c:strCache>
                <c:ptCount val="1"/>
                <c:pt idx="0">
                  <c:v>частично сформирован</c:v>
                </c:pt>
              </c:strCache>
            </c:strRef>
          </c:tx>
          <c:invertIfNegative val="0"/>
          <c:cat>
            <c:strRef>
              <c:f>Лист2!$V$144:$AB$144</c:f>
              <c:strCache>
                <c:ptCount val="7"/>
                <c:pt idx="0">
                  <c:v>группа 10</c:v>
                </c:pt>
                <c:pt idx="1">
                  <c:v>группа 11</c:v>
                </c:pt>
                <c:pt idx="2">
                  <c:v>группа 12</c:v>
                </c:pt>
                <c:pt idx="4">
                  <c:v>группа 10</c:v>
                </c:pt>
                <c:pt idx="5">
                  <c:v>группа 11</c:v>
                </c:pt>
                <c:pt idx="6">
                  <c:v>группа 12</c:v>
                </c:pt>
              </c:strCache>
            </c:strRef>
          </c:cat>
          <c:val>
            <c:numRef>
              <c:f>Лист2!$V$146:$AB$146</c:f>
              <c:numCache>
                <c:formatCode>0.00%</c:formatCode>
                <c:ptCount val="7"/>
                <c:pt idx="0">
                  <c:v>0.5</c:v>
                </c:pt>
                <c:pt idx="1">
                  <c:v>0.45</c:v>
                </c:pt>
                <c:pt idx="2">
                  <c:v>0.56000000000000005</c:v>
                </c:pt>
                <c:pt idx="3">
                  <c:v>0</c:v>
                </c:pt>
                <c:pt idx="4">
                  <c:v>0.52600000000000002</c:v>
                </c:pt>
                <c:pt idx="5">
                  <c:v>0.36799999999999999</c:v>
                </c:pt>
                <c:pt idx="6">
                  <c:v>0.6</c:v>
                </c:pt>
              </c:numCache>
            </c:numRef>
          </c:val>
        </c:ser>
        <c:ser>
          <c:idx val="2"/>
          <c:order val="2"/>
          <c:tx>
            <c:strRef>
              <c:f>Лист2!$U$147</c:f>
              <c:strCache>
                <c:ptCount val="1"/>
                <c:pt idx="0">
                  <c:v>сформирован</c:v>
                </c:pt>
              </c:strCache>
            </c:strRef>
          </c:tx>
          <c:invertIfNegative val="0"/>
          <c:cat>
            <c:strRef>
              <c:f>Лист2!$V$144:$AB$144</c:f>
              <c:strCache>
                <c:ptCount val="7"/>
                <c:pt idx="0">
                  <c:v>группа 10</c:v>
                </c:pt>
                <c:pt idx="1">
                  <c:v>группа 11</c:v>
                </c:pt>
                <c:pt idx="2">
                  <c:v>группа 12</c:v>
                </c:pt>
                <c:pt idx="4">
                  <c:v>группа 10</c:v>
                </c:pt>
                <c:pt idx="5">
                  <c:v>группа 11</c:v>
                </c:pt>
                <c:pt idx="6">
                  <c:v>группа 12</c:v>
                </c:pt>
              </c:strCache>
            </c:strRef>
          </c:cat>
          <c:val>
            <c:numRef>
              <c:f>Лист2!$V$147:$AB$147</c:f>
              <c:numCache>
                <c:formatCode>0.00%</c:formatCode>
                <c:ptCount val="7"/>
                <c:pt idx="0">
                  <c:v>0.2</c:v>
                </c:pt>
                <c:pt idx="1">
                  <c:v>0.13</c:v>
                </c:pt>
                <c:pt idx="2">
                  <c:v>0.18</c:v>
                </c:pt>
                <c:pt idx="3">
                  <c:v>0</c:v>
                </c:pt>
                <c:pt idx="4">
                  <c:v>0.15</c:v>
                </c:pt>
                <c:pt idx="5">
                  <c:v>0.2</c:v>
                </c:pt>
                <c:pt idx="6">
                  <c:v>0.2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shape val="cone"/>
        <c:axId val="104052224"/>
        <c:axId val="104053760"/>
        <c:axId val="0"/>
      </c:bar3DChart>
      <c:catAx>
        <c:axId val="104052224"/>
        <c:scaling>
          <c:orientation val="minMax"/>
        </c:scaling>
        <c:delete val="0"/>
        <c:axPos val="b"/>
        <c:majorTickMark val="none"/>
        <c:minorTickMark val="none"/>
        <c:tickLblPos val="nextTo"/>
        <c:crossAx val="104053760"/>
        <c:crosses val="autoZero"/>
        <c:auto val="1"/>
        <c:lblAlgn val="ctr"/>
        <c:lblOffset val="100"/>
        <c:noMultiLvlLbl val="0"/>
      </c:catAx>
      <c:valAx>
        <c:axId val="104053760"/>
        <c:scaling>
          <c:orientation val="minMax"/>
        </c:scaling>
        <c:delete val="0"/>
        <c:axPos val="l"/>
        <c:majorGridlines/>
        <c:numFmt formatCode="0.00%" sourceLinked="1"/>
        <c:majorTickMark val="none"/>
        <c:minorTickMark val="none"/>
        <c:tickLblPos val="nextTo"/>
        <c:spPr>
          <a:ln w="9525">
            <a:noFill/>
          </a:ln>
        </c:spPr>
        <c:crossAx val="104052224"/>
        <c:crosses val="autoZero"/>
        <c:crossBetween val="between"/>
      </c:valAx>
    </c:plotArea>
    <c:legend>
      <c:legendPos val="b"/>
      <c:layout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4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/>
              <a:t>Сентябрь 2023 г</a:t>
            </a:r>
          </a:p>
        </c:rich>
      </c:tx>
      <c:layout/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Лист2!$T$231</c:f>
              <c:strCache>
                <c:ptCount val="1"/>
                <c:pt idx="0">
                  <c:v>не сформирован</c:v>
                </c:pt>
              </c:strCache>
            </c:strRef>
          </c:tx>
          <c:invertIfNegative val="0"/>
          <c:cat>
            <c:strRef>
              <c:f>Лист2!$U$230:$W$230</c:f>
              <c:strCache>
                <c:ptCount val="3"/>
                <c:pt idx="0">
                  <c:v>группа 7</c:v>
                </c:pt>
                <c:pt idx="1">
                  <c:v>группа 8</c:v>
                </c:pt>
                <c:pt idx="2">
                  <c:v>группа 9</c:v>
                </c:pt>
              </c:strCache>
            </c:strRef>
          </c:cat>
          <c:val>
            <c:numRef>
              <c:f>Лист2!$U$231:$W$231</c:f>
              <c:numCache>
                <c:formatCode>0.00%</c:formatCode>
                <c:ptCount val="3"/>
                <c:pt idx="0">
                  <c:v>0.15</c:v>
                </c:pt>
                <c:pt idx="1">
                  <c:v>0.2</c:v>
                </c:pt>
                <c:pt idx="2">
                  <c:v>0.18</c:v>
                </c:pt>
              </c:numCache>
            </c:numRef>
          </c:val>
        </c:ser>
        <c:ser>
          <c:idx val="1"/>
          <c:order val="1"/>
          <c:tx>
            <c:strRef>
              <c:f>Лист2!$T$232</c:f>
              <c:strCache>
                <c:ptCount val="1"/>
                <c:pt idx="0">
                  <c:v>частично сформирован</c:v>
                </c:pt>
              </c:strCache>
            </c:strRef>
          </c:tx>
          <c:invertIfNegative val="0"/>
          <c:cat>
            <c:strRef>
              <c:f>Лист2!$U$230:$W$230</c:f>
              <c:strCache>
                <c:ptCount val="3"/>
                <c:pt idx="0">
                  <c:v>группа 7</c:v>
                </c:pt>
                <c:pt idx="1">
                  <c:v>группа 8</c:v>
                </c:pt>
                <c:pt idx="2">
                  <c:v>группа 9</c:v>
                </c:pt>
              </c:strCache>
            </c:strRef>
          </c:cat>
          <c:val>
            <c:numRef>
              <c:f>Лист2!$U$232:$W$232</c:f>
              <c:numCache>
                <c:formatCode>0.00%</c:formatCode>
                <c:ptCount val="3"/>
                <c:pt idx="0">
                  <c:v>0.55000000000000004</c:v>
                </c:pt>
                <c:pt idx="1">
                  <c:v>0.4</c:v>
                </c:pt>
                <c:pt idx="2">
                  <c:v>0.65200000000000002</c:v>
                </c:pt>
              </c:numCache>
            </c:numRef>
          </c:val>
        </c:ser>
        <c:ser>
          <c:idx val="2"/>
          <c:order val="2"/>
          <c:tx>
            <c:strRef>
              <c:f>Лист2!$T$233</c:f>
              <c:strCache>
                <c:ptCount val="1"/>
                <c:pt idx="0">
                  <c:v>сформирован</c:v>
                </c:pt>
              </c:strCache>
            </c:strRef>
          </c:tx>
          <c:invertIfNegative val="0"/>
          <c:cat>
            <c:strRef>
              <c:f>Лист2!$U$230:$W$230</c:f>
              <c:strCache>
                <c:ptCount val="3"/>
                <c:pt idx="0">
                  <c:v>группа 7</c:v>
                </c:pt>
                <c:pt idx="1">
                  <c:v>группа 8</c:v>
                </c:pt>
                <c:pt idx="2">
                  <c:v>группа 9</c:v>
                </c:pt>
              </c:strCache>
            </c:strRef>
          </c:cat>
          <c:val>
            <c:numRef>
              <c:f>Лист2!$U$233:$W$233</c:f>
              <c:numCache>
                <c:formatCode>0.00%</c:formatCode>
                <c:ptCount val="3"/>
                <c:pt idx="0">
                  <c:v>0.3</c:v>
                </c:pt>
                <c:pt idx="1">
                  <c:v>0.4</c:v>
                </c:pt>
                <c:pt idx="2">
                  <c:v>0.13039999999999999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shape val="cone"/>
        <c:axId val="104379520"/>
        <c:axId val="104381056"/>
        <c:axId val="0"/>
      </c:bar3DChart>
      <c:catAx>
        <c:axId val="104379520"/>
        <c:scaling>
          <c:orientation val="minMax"/>
        </c:scaling>
        <c:delete val="0"/>
        <c:axPos val="b"/>
        <c:majorTickMark val="none"/>
        <c:minorTickMark val="none"/>
        <c:tickLblPos val="nextTo"/>
        <c:crossAx val="104381056"/>
        <c:crosses val="autoZero"/>
        <c:auto val="1"/>
        <c:lblAlgn val="ctr"/>
        <c:lblOffset val="100"/>
        <c:noMultiLvlLbl val="0"/>
      </c:catAx>
      <c:valAx>
        <c:axId val="104381056"/>
        <c:scaling>
          <c:orientation val="minMax"/>
        </c:scaling>
        <c:delete val="0"/>
        <c:axPos val="l"/>
        <c:majorGridlines/>
        <c:numFmt formatCode="0.00%" sourceLinked="1"/>
        <c:majorTickMark val="none"/>
        <c:minorTickMark val="none"/>
        <c:tickLblPos val="nextTo"/>
        <c:spPr>
          <a:ln w="9525">
            <a:noFill/>
          </a:ln>
        </c:spPr>
        <c:crossAx val="104379520"/>
        <c:crosses val="autoZero"/>
        <c:crossBetween val="between"/>
      </c:valAx>
    </c:plotArea>
    <c:legend>
      <c:legendPos val="b"/>
      <c:layout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4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/>
              <a:t>Май 2024г</a:t>
            </a:r>
          </a:p>
        </c:rich>
      </c:tx>
      <c:layout/>
      <c:overlay val="0"/>
    </c:title>
    <c:autoTitleDeleted val="0"/>
    <c:view3D>
      <c:rotX val="15"/>
      <c:rotY val="2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Лист2!$L$231</c:f>
              <c:strCache>
                <c:ptCount val="1"/>
                <c:pt idx="0">
                  <c:v>не сформирован</c:v>
                </c:pt>
              </c:strCache>
            </c:strRef>
          </c:tx>
          <c:invertIfNegative val="0"/>
          <c:cat>
            <c:strRef>
              <c:f>Лист2!$M$230:$O$230</c:f>
              <c:strCache>
                <c:ptCount val="3"/>
                <c:pt idx="0">
                  <c:v>группа 7</c:v>
                </c:pt>
                <c:pt idx="1">
                  <c:v>группа 8</c:v>
                </c:pt>
                <c:pt idx="2">
                  <c:v>группа 9</c:v>
                </c:pt>
              </c:strCache>
            </c:strRef>
          </c:cat>
          <c:val>
            <c:numRef>
              <c:f>Лист2!$M$231:$O$231</c:f>
              <c:numCache>
                <c:formatCode>0.00%</c:formatCode>
                <c:ptCount val="3"/>
                <c:pt idx="0">
                  <c:v>0.05</c:v>
                </c:pt>
                <c:pt idx="1">
                  <c:v>0.13600000000000001</c:v>
                </c:pt>
                <c:pt idx="2">
                  <c:v>0.13400000000000001</c:v>
                </c:pt>
              </c:numCache>
            </c:numRef>
          </c:val>
        </c:ser>
        <c:ser>
          <c:idx val="1"/>
          <c:order val="1"/>
          <c:tx>
            <c:strRef>
              <c:f>Лист2!$L$232</c:f>
              <c:strCache>
                <c:ptCount val="1"/>
                <c:pt idx="0">
                  <c:v>частично сформирован</c:v>
                </c:pt>
              </c:strCache>
            </c:strRef>
          </c:tx>
          <c:invertIfNegative val="0"/>
          <c:cat>
            <c:strRef>
              <c:f>Лист2!$M$230:$O$230</c:f>
              <c:strCache>
                <c:ptCount val="3"/>
                <c:pt idx="0">
                  <c:v>группа 7</c:v>
                </c:pt>
                <c:pt idx="1">
                  <c:v>группа 8</c:v>
                </c:pt>
                <c:pt idx="2">
                  <c:v>группа 9</c:v>
                </c:pt>
              </c:strCache>
            </c:strRef>
          </c:cat>
          <c:val>
            <c:numRef>
              <c:f>Лист2!$M$232:$O$232</c:f>
              <c:numCache>
                <c:formatCode>0.00%</c:formatCode>
                <c:ptCount val="3"/>
                <c:pt idx="0">
                  <c:v>0.3</c:v>
                </c:pt>
                <c:pt idx="1">
                  <c:v>0.22700000000000001</c:v>
                </c:pt>
                <c:pt idx="2">
                  <c:v>0.65200000000000002</c:v>
                </c:pt>
              </c:numCache>
            </c:numRef>
          </c:val>
        </c:ser>
        <c:ser>
          <c:idx val="2"/>
          <c:order val="2"/>
          <c:tx>
            <c:strRef>
              <c:f>Лист2!$L$233</c:f>
              <c:strCache>
                <c:ptCount val="1"/>
                <c:pt idx="0">
                  <c:v>сформирован</c:v>
                </c:pt>
              </c:strCache>
            </c:strRef>
          </c:tx>
          <c:invertIfNegative val="0"/>
          <c:cat>
            <c:strRef>
              <c:f>Лист2!$M$230:$O$230</c:f>
              <c:strCache>
                <c:ptCount val="3"/>
                <c:pt idx="0">
                  <c:v>группа 7</c:v>
                </c:pt>
                <c:pt idx="1">
                  <c:v>группа 8</c:v>
                </c:pt>
                <c:pt idx="2">
                  <c:v>группа 9</c:v>
                </c:pt>
              </c:strCache>
            </c:strRef>
          </c:cat>
          <c:val>
            <c:numRef>
              <c:f>Лист2!$M$233:$O$233</c:f>
              <c:numCache>
                <c:formatCode>0.00%</c:formatCode>
                <c:ptCount val="3"/>
                <c:pt idx="0">
                  <c:v>0.65</c:v>
                </c:pt>
                <c:pt idx="1">
                  <c:v>0.63600000000000001</c:v>
                </c:pt>
                <c:pt idx="2">
                  <c:v>0.13039999999999999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shape val="cone"/>
        <c:axId val="104571648"/>
        <c:axId val="104573184"/>
        <c:axId val="0"/>
      </c:bar3DChart>
      <c:catAx>
        <c:axId val="104571648"/>
        <c:scaling>
          <c:orientation val="minMax"/>
        </c:scaling>
        <c:delete val="0"/>
        <c:axPos val="b"/>
        <c:majorTickMark val="none"/>
        <c:minorTickMark val="none"/>
        <c:tickLblPos val="nextTo"/>
        <c:crossAx val="104573184"/>
        <c:crosses val="autoZero"/>
        <c:auto val="1"/>
        <c:lblAlgn val="ctr"/>
        <c:lblOffset val="100"/>
        <c:noMultiLvlLbl val="0"/>
      </c:catAx>
      <c:valAx>
        <c:axId val="104573184"/>
        <c:scaling>
          <c:orientation val="minMax"/>
        </c:scaling>
        <c:delete val="0"/>
        <c:axPos val="l"/>
        <c:majorGridlines/>
        <c:numFmt formatCode="0.00%" sourceLinked="1"/>
        <c:majorTickMark val="none"/>
        <c:minorTickMark val="none"/>
        <c:tickLblPos val="nextTo"/>
        <c:spPr>
          <a:ln w="9525">
            <a:noFill/>
          </a:ln>
        </c:spPr>
        <c:crossAx val="104571648"/>
        <c:crosses val="autoZero"/>
        <c:crossBetween val="between"/>
      </c:valAx>
    </c:plotArea>
    <c:legend>
      <c:legendPos val="b"/>
      <c:layout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4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Сентябрь 2023 г</a:t>
            </a:r>
          </a:p>
        </c:rich>
      </c:tx>
      <c:layout/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Лист2!$L$279</c:f>
              <c:strCache>
                <c:ptCount val="1"/>
                <c:pt idx="0">
                  <c:v>не сформирован</c:v>
                </c:pt>
              </c:strCache>
            </c:strRef>
          </c:tx>
          <c:invertIfNegative val="0"/>
          <c:cat>
            <c:strRef>
              <c:f>Лист2!$M$278:$O$278</c:f>
              <c:strCache>
                <c:ptCount val="3"/>
                <c:pt idx="0">
                  <c:v>7 группа</c:v>
                </c:pt>
                <c:pt idx="1">
                  <c:v>8 группа</c:v>
                </c:pt>
                <c:pt idx="2">
                  <c:v>9 группа</c:v>
                </c:pt>
              </c:strCache>
            </c:strRef>
          </c:cat>
          <c:val>
            <c:numRef>
              <c:f>Лист2!$M$279:$O$279</c:f>
              <c:numCache>
                <c:formatCode>0.00%</c:formatCode>
                <c:ptCount val="3"/>
                <c:pt idx="0">
                  <c:v>0.29630000000000001</c:v>
                </c:pt>
                <c:pt idx="1">
                  <c:v>0.16600000000000001</c:v>
                </c:pt>
                <c:pt idx="2">
                  <c:v>0.21740000000000001</c:v>
                </c:pt>
              </c:numCache>
            </c:numRef>
          </c:val>
        </c:ser>
        <c:ser>
          <c:idx val="1"/>
          <c:order val="1"/>
          <c:tx>
            <c:strRef>
              <c:f>Лист2!$L$280</c:f>
              <c:strCache>
                <c:ptCount val="1"/>
                <c:pt idx="0">
                  <c:v>частично сформирован</c:v>
                </c:pt>
              </c:strCache>
            </c:strRef>
          </c:tx>
          <c:invertIfNegative val="0"/>
          <c:cat>
            <c:strRef>
              <c:f>Лист2!$M$278:$O$278</c:f>
              <c:strCache>
                <c:ptCount val="3"/>
                <c:pt idx="0">
                  <c:v>7 группа</c:v>
                </c:pt>
                <c:pt idx="1">
                  <c:v>8 группа</c:v>
                </c:pt>
                <c:pt idx="2">
                  <c:v>9 группа</c:v>
                </c:pt>
              </c:strCache>
            </c:strRef>
          </c:cat>
          <c:val>
            <c:numRef>
              <c:f>Лист2!$M$280:$O$280</c:f>
              <c:numCache>
                <c:formatCode>0.00%</c:formatCode>
                <c:ptCount val="3"/>
                <c:pt idx="0">
                  <c:v>0.51849999999999996</c:v>
                </c:pt>
                <c:pt idx="1">
                  <c:v>0.63300000000000001</c:v>
                </c:pt>
                <c:pt idx="2">
                  <c:v>0.60870000000000002</c:v>
                </c:pt>
              </c:numCache>
            </c:numRef>
          </c:val>
        </c:ser>
        <c:ser>
          <c:idx val="2"/>
          <c:order val="2"/>
          <c:tx>
            <c:strRef>
              <c:f>Лист2!$L$281</c:f>
              <c:strCache>
                <c:ptCount val="1"/>
                <c:pt idx="0">
                  <c:v>сформирован</c:v>
                </c:pt>
              </c:strCache>
            </c:strRef>
          </c:tx>
          <c:invertIfNegative val="0"/>
          <c:cat>
            <c:strRef>
              <c:f>Лист2!$M$278:$O$278</c:f>
              <c:strCache>
                <c:ptCount val="3"/>
                <c:pt idx="0">
                  <c:v>7 группа</c:v>
                </c:pt>
                <c:pt idx="1">
                  <c:v>8 группа</c:v>
                </c:pt>
                <c:pt idx="2">
                  <c:v>9 группа</c:v>
                </c:pt>
              </c:strCache>
            </c:strRef>
          </c:cat>
          <c:val>
            <c:numRef>
              <c:f>Лист2!$M$281:$O$281</c:f>
              <c:numCache>
                <c:formatCode>0.00%</c:formatCode>
                <c:ptCount val="3"/>
                <c:pt idx="0">
                  <c:v>0.1852</c:v>
                </c:pt>
                <c:pt idx="1">
                  <c:v>0.2</c:v>
                </c:pt>
                <c:pt idx="2">
                  <c:v>0.1739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shape val="cone"/>
        <c:axId val="106889600"/>
        <c:axId val="106891136"/>
        <c:axId val="0"/>
      </c:bar3DChart>
      <c:catAx>
        <c:axId val="106889600"/>
        <c:scaling>
          <c:orientation val="minMax"/>
        </c:scaling>
        <c:delete val="0"/>
        <c:axPos val="b"/>
        <c:majorTickMark val="none"/>
        <c:minorTickMark val="none"/>
        <c:tickLblPos val="nextTo"/>
        <c:crossAx val="106891136"/>
        <c:crosses val="autoZero"/>
        <c:auto val="1"/>
        <c:lblAlgn val="ctr"/>
        <c:lblOffset val="100"/>
        <c:noMultiLvlLbl val="0"/>
      </c:catAx>
      <c:valAx>
        <c:axId val="106891136"/>
        <c:scaling>
          <c:orientation val="minMax"/>
        </c:scaling>
        <c:delete val="0"/>
        <c:axPos val="l"/>
        <c:majorGridlines/>
        <c:numFmt formatCode="0.00%" sourceLinked="1"/>
        <c:majorTickMark val="none"/>
        <c:minorTickMark val="none"/>
        <c:tickLblPos val="nextTo"/>
        <c:spPr>
          <a:ln w="9525">
            <a:noFill/>
          </a:ln>
        </c:spPr>
        <c:crossAx val="106889600"/>
        <c:crosses val="autoZero"/>
        <c:crossBetween val="between"/>
      </c:valAx>
    </c:plotArea>
    <c:legend>
      <c:legendPos val="b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/>
              <a:t>Октябрь</a:t>
            </a:r>
            <a:r>
              <a:rPr lang="ru-RU" baseline="0"/>
              <a:t> 2019 г</a:t>
            </a:r>
          </a:p>
          <a:p>
            <a:pPr>
              <a:defRPr/>
            </a:pPr>
            <a:r>
              <a:rPr lang="ru-RU" sz="1400" i="1" baseline="0"/>
              <a:t>Правая рука                                  Левая рука</a:t>
            </a:r>
            <a:endParaRPr lang="ru-RU" sz="1400" i="1"/>
          </a:p>
        </c:rich>
      </c:tx>
      <c:layout>
        <c:manualLayout>
          <c:xMode val="edge"/>
          <c:yMode val="edge"/>
          <c:x val="0.1721388888888889"/>
          <c:y val="3.7037037037037035E-2"/>
        </c:manualLayout>
      </c:layout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Лист1!$A$53</c:f>
              <c:strCache>
                <c:ptCount val="1"/>
                <c:pt idx="0">
                  <c:v>не сформирован</c:v>
                </c:pt>
              </c:strCache>
            </c:strRef>
          </c:tx>
          <c:invertIfNegative val="0"/>
          <c:cat>
            <c:strRef>
              <c:f>Лист1!$B$52:$H$52</c:f>
              <c:strCache>
                <c:ptCount val="7"/>
                <c:pt idx="0">
                  <c:v>группа 4</c:v>
                </c:pt>
                <c:pt idx="1">
                  <c:v>группа 6</c:v>
                </c:pt>
                <c:pt idx="2">
                  <c:v>группа 10</c:v>
                </c:pt>
                <c:pt idx="4">
                  <c:v>группа 4</c:v>
                </c:pt>
                <c:pt idx="5">
                  <c:v>группа 6</c:v>
                </c:pt>
                <c:pt idx="6">
                  <c:v>группа 10</c:v>
                </c:pt>
              </c:strCache>
            </c:strRef>
          </c:cat>
          <c:val>
            <c:numRef>
              <c:f>Лист1!$B$53:$H$53</c:f>
              <c:numCache>
                <c:formatCode>0.00%</c:formatCode>
                <c:ptCount val="7"/>
                <c:pt idx="0">
                  <c:v>0.57099999999999995</c:v>
                </c:pt>
                <c:pt idx="1">
                  <c:v>0.23799999999999999</c:v>
                </c:pt>
                <c:pt idx="2">
                  <c:v>0.182</c:v>
                </c:pt>
                <c:pt idx="3">
                  <c:v>0</c:v>
                </c:pt>
                <c:pt idx="4">
                  <c:v>0.42799999999999999</c:v>
                </c:pt>
                <c:pt idx="5">
                  <c:v>0.111</c:v>
                </c:pt>
                <c:pt idx="6">
                  <c:v>0.15</c:v>
                </c:pt>
              </c:numCache>
            </c:numRef>
          </c:val>
        </c:ser>
        <c:ser>
          <c:idx val="1"/>
          <c:order val="1"/>
          <c:tx>
            <c:strRef>
              <c:f>Лист1!$A$54</c:f>
              <c:strCache>
                <c:ptCount val="1"/>
                <c:pt idx="0">
                  <c:v>частично сформирован</c:v>
                </c:pt>
              </c:strCache>
            </c:strRef>
          </c:tx>
          <c:invertIfNegative val="0"/>
          <c:cat>
            <c:strRef>
              <c:f>Лист1!$B$52:$H$52</c:f>
              <c:strCache>
                <c:ptCount val="7"/>
                <c:pt idx="0">
                  <c:v>группа 4</c:v>
                </c:pt>
                <c:pt idx="1">
                  <c:v>группа 6</c:v>
                </c:pt>
                <c:pt idx="2">
                  <c:v>группа 10</c:v>
                </c:pt>
                <c:pt idx="4">
                  <c:v>группа 4</c:v>
                </c:pt>
                <c:pt idx="5">
                  <c:v>группа 6</c:v>
                </c:pt>
                <c:pt idx="6">
                  <c:v>группа 10</c:v>
                </c:pt>
              </c:strCache>
            </c:strRef>
          </c:cat>
          <c:val>
            <c:numRef>
              <c:f>Лист1!$B$54:$H$54</c:f>
              <c:numCache>
                <c:formatCode>0.00%</c:formatCode>
                <c:ptCount val="7"/>
                <c:pt idx="0">
                  <c:v>0.42799999999999999</c:v>
                </c:pt>
                <c:pt idx="1">
                  <c:v>0.57140000000000002</c:v>
                </c:pt>
                <c:pt idx="2">
                  <c:v>0.63600000000000001</c:v>
                </c:pt>
                <c:pt idx="3">
                  <c:v>0</c:v>
                </c:pt>
                <c:pt idx="4">
                  <c:v>0.57099999999999995</c:v>
                </c:pt>
                <c:pt idx="5">
                  <c:v>0.66600000000000004</c:v>
                </c:pt>
                <c:pt idx="6">
                  <c:v>0.65</c:v>
                </c:pt>
              </c:numCache>
            </c:numRef>
          </c:val>
        </c:ser>
        <c:ser>
          <c:idx val="2"/>
          <c:order val="2"/>
          <c:tx>
            <c:strRef>
              <c:f>Лист1!$A$55</c:f>
              <c:strCache>
                <c:ptCount val="1"/>
                <c:pt idx="0">
                  <c:v>сформирован</c:v>
                </c:pt>
              </c:strCache>
            </c:strRef>
          </c:tx>
          <c:invertIfNegative val="0"/>
          <c:cat>
            <c:strRef>
              <c:f>Лист1!$B$52:$H$52</c:f>
              <c:strCache>
                <c:ptCount val="7"/>
                <c:pt idx="0">
                  <c:v>группа 4</c:v>
                </c:pt>
                <c:pt idx="1">
                  <c:v>группа 6</c:v>
                </c:pt>
                <c:pt idx="2">
                  <c:v>группа 10</c:v>
                </c:pt>
                <c:pt idx="4">
                  <c:v>группа 4</c:v>
                </c:pt>
                <c:pt idx="5">
                  <c:v>группа 6</c:v>
                </c:pt>
                <c:pt idx="6">
                  <c:v>группа 10</c:v>
                </c:pt>
              </c:strCache>
            </c:strRef>
          </c:cat>
          <c:val>
            <c:numRef>
              <c:f>Лист1!$B$55:$H$55</c:f>
              <c:numCache>
                <c:formatCode>0.00%</c:formatCode>
                <c:ptCount val="7"/>
                <c:pt idx="0">
                  <c:v>0</c:v>
                </c:pt>
                <c:pt idx="1">
                  <c:v>0.19040000000000001</c:v>
                </c:pt>
                <c:pt idx="2">
                  <c:v>0.182</c:v>
                </c:pt>
                <c:pt idx="3">
                  <c:v>0</c:v>
                </c:pt>
                <c:pt idx="4">
                  <c:v>0</c:v>
                </c:pt>
                <c:pt idx="5">
                  <c:v>0.222</c:v>
                </c:pt>
                <c:pt idx="6">
                  <c:v>0.2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overlap val="-25"/>
        <c:axId val="102106240"/>
        <c:axId val="102108160"/>
      </c:barChart>
      <c:catAx>
        <c:axId val="102106240"/>
        <c:scaling>
          <c:orientation val="minMax"/>
        </c:scaling>
        <c:delete val="0"/>
        <c:axPos val="b"/>
        <c:majorTickMark val="none"/>
        <c:minorTickMark val="none"/>
        <c:tickLblPos val="nextTo"/>
        <c:crossAx val="102108160"/>
        <c:crosses val="autoZero"/>
        <c:auto val="1"/>
        <c:lblAlgn val="ctr"/>
        <c:lblOffset val="100"/>
        <c:noMultiLvlLbl val="0"/>
      </c:catAx>
      <c:valAx>
        <c:axId val="102108160"/>
        <c:scaling>
          <c:orientation val="minMax"/>
        </c:scaling>
        <c:delete val="0"/>
        <c:axPos val="l"/>
        <c:majorGridlines/>
        <c:numFmt formatCode="0.00%" sourceLinked="1"/>
        <c:majorTickMark val="none"/>
        <c:minorTickMark val="none"/>
        <c:tickLblPos val="nextTo"/>
        <c:spPr>
          <a:ln w="9525">
            <a:noFill/>
          </a:ln>
        </c:spPr>
        <c:crossAx val="102106240"/>
        <c:crosses val="autoZero"/>
        <c:crossBetween val="between"/>
      </c:valAx>
    </c:plotArea>
    <c:legend>
      <c:legendPos val="b"/>
      <c:layout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5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Май</a:t>
            </a:r>
            <a:r>
              <a:rPr lang="ru-RU" baseline="0"/>
              <a:t> 2024 г</a:t>
            </a:r>
            <a:endParaRPr lang="ru-RU"/>
          </a:p>
        </c:rich>
      </c:tx>
      <c:layout/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Лист2!$S$279</c:f>
              <c:strCache>
                <c:ptCount val="1"/>
                <c:pt idx="0">
                  <c:v>не сформирован</c:v>
                </c:pt>
              </c:strCache>
            </c:strRef>
          </c:tx>
          <c:invertIfNegative val="0"/>
          <c:cat>
            <c:strRef>
              <c:f>Лист2!$T$278:$V$278</c:f>
              <c:strCache>
                <c:ptCount val="3"/>
                <c:pt idx="0">
                  <c:v>7 группа</c:v>
                </c:pt>
                <c:pt idx="1">
                  <c:v>8 группа</c:v>
                </c:pt>
                <c:pt idx="2">
                  <c:v>9 группа</c:v>
                </c:pt>
              </c:strCache>
            </c:strRef>
          </c:cat>
          <c:val>
            <c:numRef>
              <c:f>Лист2!$T$279:$V$279</c:f>
              <c:numCache>
                <c:formatCode>0.00%</c:formatCode>
                <c:ptCount val="3"/>
                <c:pt idx="0">
                  <c:v>7.4099999999999999E-2</c:v>
                </c:pt>
                <c:pt idx="1">
                  <c:v>0.1</c:v>
                </c:pt>
                <c:pt idx="2">
                  <c:v>8.6900000000000005E-2</c:v>
                </c:pt>
              </c:numCache>
            </c:numRef>
          </c:val>
        </c:ser>
        <c:ser>
          <c:idx val="1"/>
          <c:order val="1"/>
          <c:tx>
            <c:strRef>
              <c:f>Лист2!$S$280</c:f>
              <c:strCache>
                <c:ptCount val="1"/>
                <c:pt idx="0">
                  <c:v>частично сформирован</c:v>
                </c:pt>
              </c:strCache>
            </c:strRef>
          </c:tx>
          <c:invertIfNegative val="0"/>
          <c:cat>
            <c:strRef>
              <c:f>Лист2!$T$278:$V$278</c:f>
              <c:strCache>
                <c:ptCount val="3"/>
                <c:pt idx="0">
                  <c:v>7 группа</c:v>
                </c:pt>
                <c:pt idx="1">
                  <c:v>8 группа</c:v>
                </c:pt>
                <c:pt idx="2">
                  <c:v>9 группа</c:v>
                </c:pt>
              </c:strCache>
            </c:strRef>
          </c:cat>
          <c:val>
            <c:numRef>
              <c:f>Лист2!$T$280:$V$280</c:f>
              <c:numCache>
                <c:formatCode>0.00%</c:formatCode>
                <c:ptCount val="3"/>
                <c:pt idx="0">
                  <c:v>0.62960000000000005</c:v>
                </c:pt>
                <c:pt idx="1">
                  <c:v>0.433</c:v>
                </c:pt>
                <c:pt idx="2">
                  <c:v>0.56520000000000004</c:v>
                </c:pt>
              </c:numCache>
            </c:numRef>
          </c:val>
        </c:ser>
        <c:ser>
          <c:idx val="2"/>
          <c:order val="2"/>
          <c:tx>
            <c:strRef>
              <c:f>Лист2!$S$281</c:f>
              <c:strCache>
                <c:ptCount val="1"/>
                <c:pt idx="0">
                  <c:v>сформирован</c:v>
                </c:pt>
              </c:strCache>
            </c:strRef>
          </c:tx>
          <c:invertIfNegative val="0"/>
          <c:cat>
            <c:strRef>
              <c:f>Лист2!$T$278:$V$278</c:f>
              <c:strCache>
                <c:ptCount val="3"/>
                <c:pt idx="0">
                  <c:v>7 группа</c:v>
                </c:pt>
                <c:pt idx="1">
                  <c:v>8 группа</c:v>
                </c:pt>
                <c:pt idx="2">
                  <c:v>9 группа</c:v>
                </c:pt>
              </c:strCache>
            </c:strRef>
          </c:cat>
          <c:val>
            <c:numRef>
              <c:f>Лист2!$T$281:$V$281</c:f>
              <c:numCache>
                <c:formatCode>0.00%</c:formatCode>
                <c:ptCount val="3"/>
                <c:pt idx="0">
                  <c:v>0.29630000000000001</c:v>
                </c:pt>
                <c:pt idx="1">
                  <c:v>0.46600000000000003</c:v>
                </c:pt>
                <c:pt idx="2">
                  <c:v>0.3478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shape val="cone"/>
        <c:axId val="107257856"/>
        <c:axId val="107259392"/>
        <c:axId val="0"/>
      </c:bar3DChart>
      <c:catAx>
        <c:axId val="107257856"/>
        <c:scaling>
          <c:orientation val="minMax"/>
        </c:scaling>
        <c:delete val="0"/>
        <c:axPos val="b"/>
        <c:majorTickMark val="none"/>
        <c:minorTickMark val="none"/>
        <c:tickLblPos val="nextTo"/>
        <c:crossAx val="107259392"/>
        <c:crosses val="autoZero"/>
        <c:auto val="1"/>
        <c:lblAlgn val="ctr"/>
        <c:lblOffset val="100"/>
        <c:noMultiLvlLbl val="0"/>
      </c:catAx>
      <c:valAx>
        <c:axId val="107259392"/>
        <c:scaling>
          <c:orientation val="minMax"/>
        </c:scaling>
        <c:delete val="0"/>
        <c:axPos val="l"/>
        <c:majorGridlines/>
        <c:numFmt formatCode="0.00%" sourceLinked="1"/>
        <c:majorTickMark val="none"/>
        <c:minorTickMark val="none"/>
        <c:tickLblPos val="nextTo"/>
        <c:spPr>
          <a:ln w="9525">
            <a:noFill/>
          </a:ln>
        </c:spPr>
        <c:crossAx val="107257856"/>
        <c:crosses val="autoZero"/>
        <c:crossBetween val="between"/>
      </c:valAx>
    </c:plotArea>
    <c:legend>
      <c:legendPos val="b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5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/>
              <a:t>Сентябрь</a:t>
            </a:r>
            <a:r>
              <a:rPr lang="ru-RU" baseline="0"/>
              <a:t> 2023г</a:t>
            </a:r>
          </a:p>
          <a:p>
            <a:pPr>
              <a:defRPr/>
            </a:pPr>
            <a:r>
              <a:rPr lang="ru-RU" b="0" i="1" baseline="0"/>
              <a:t>Правая рука                      Левая рука</a:t>
            </a:r>
            <a:endParaRPr lang="ru-RU" b="0" i="1"/>
          </a:p>
          <a:p>
            <a:pPr>
              <a:defRPr/>
            </a:pPr>
            <a:endParaRPr lang="ru-RU"/>
          </a:p>
        </c:rich>
      </c:tx>
      <c:layout>
        <c:manualLayout>
          <c:xMode val="edge"/>
          <c:yMode val="edge"/>
          <c:x val="0.1293975903614458"/>
          <c:y val="2.5600004300263188E-2"/>
        </c:manualLayout>
      </c:layout>
      <c:overlay val="0"/>
    </c:title>
    <c:autoTitleDeleted val="0"/>
    <c:view3D>
      <c:rotX val="15"/>
      <c:rotY val="2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2235841001802486"/>
          <c:y val="0.29025096739123857"/>
          <c:w val="0.89102847083873549"/>
          <c:h val="0.44201800600827396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Лист2!$M$254</c:f>
              <c:strCache>
                <c:ptCount val="1"/>
                <c:pt idx="0">
                  <c:v>не сформирован</c:v>
                </c:pt>
              </c:strCache>
            </c:strRef>
          </c:tx>
          <c:invertIfNegative val="0"/>
          <c:cat>
            <c:strRef>
              <c:f>Лист2!$N$253:$T$253</c:f>
              <c:strCache>
                <c:ptCount val="7"/>
                <c:pt idx="0">
                  <c:v>группа 7</c:v>
                </c:pt>
                <c:pt idx="1">
                  <c:v>группа 8</c:v>
                </c:pt>
                <c:pt idx="2">
                  <c:v>группа 9</c:v>
                </c:pt>
                <c:pt idx="4">
                  <c:v>группа 7</c:v>
                </c:pt>
                <c:pt idx="5">
                  <c:v>группа 8</c:v>
                </c:pt>
                <c:pt idx="6">
                  <c:v>группа 9</c:v>
                </c:pt>
              </c:strCache>
            </c:strRef>
          </c:cat>
          <c:val>
            <c:numRef>
              <c:f>Лист2!$N$254:$T$254</c:f>
              <c:numCache>
                <c:formatCode>0.00%</c:formatCode>
                <c:ptCount val="7"/>
                <c:pt idx="0">
                  <c:v>0.4</c:v>
                </c:pt>
                <c:pt idx="1">
                  <c:v>0.34799999999999998</c:v>
                </c:pt>
                <c:pt idx="2">
                  <c:v>0.36</c:v>
                </c:pt>
                <c:pt idx="3">
                  <c:v>0</c:v>
                </c:pt>
                <c:pt idx="4">
                  <c:v>0.3</c:v>
                </c:pt>
                <c:pt idx="5">
                  <c:v>0.52200000000000002</c:v>
                </c:pt>
                <c:pt idx="6">
                  <c:v>0.45400000000000001</c:v>
                </c:pt>
              </c:numCache>
            </c:numRef>
          </c:val>
        </c:ser>
        <c:ser>
          <c:idx val="1"/>
          <c:order val="1"/>
          <c:tx>
            <c:strRef>
              <c:f>Лист2!$M$255</c:f>
              <c:strCache>
                <c:ptCount val="1"/>
                <c:pt idx="0">
                  <c:v>частично сформирован</c:v>
                </c:pt>
              </c:strCache>
            </c:strRef>
          </c:tx>
          <c:invertIfNegative val="0"/>
          <c:cat>
            <c:strRef>
              <c:f>Лист2!$N$253:$T$253</c:f>
              <c:strCache>
                <c:ptCount val="7"/>
                <c:pt idx="0">
                  <c:v>группа 7</c:v>
                </c:pt>
                <c:pt idx="1">
                  <c:v>группа 8</c:v>
                </c:pt>
                <c:pt idx="2">
                  <c:v>группа 9</c:v>
                </c:pt>
                <c:pt idx="4">
                  <c:v>группа 7</c:v>
                </c:pt>
                <c:pt idx="5">
                  <c:v>группа 8</c:v>
                </c:pt>
                <c:pt idx="6">
                  <c:v>группа 9</c:v>
                </c:pt>
              </c:strCache>
            </c:strRef>
          </c:cat>
          <c:val>
            <c:numRef>
              <c:f>Лист2!$N$255:$T$255</c:f>
              <c:numCache>
                <c:formatCode>0.00%</c:formatCode>
                <c:ptCount val="7"/>
                <c:pt idx="0">
                  <c:v>0.45</c:v>
                </c:pt>
                <c:pt idx="1">
                  <c:v>0.60899999999999999</c:v>
                </c:pt>
                <c:pt idx="2">
                  <c:v>0.56000000000000005</c:v>
                </c:pt>
                <c:pt idx="3">
                  <c:v>0</c:v>
                </c:pt>
                <c:pt idx="4">
                  <c:v>0.6</c:v>
                </c:pt>
                <c:pt idx="5">
                  <c:v>0.39100000000000001</c:v>
                </c:pt>
                <c:pt idx="6">
                  <c:v>0.54500000000000004</c:v>
                </c:pt>
              </c:numCache>
            </c:numRef>
          </c:val>
        </c:ser>
        <c:ser>
          <c:idx val="2"/>
          <c:order val="2"/>
          <c:tx>
            <c:strRef>
              <c:f>Лист2!$M$256</c:f>
              <c:strCache>
                <c:ptCount val="1"/>
                <c:pt idx="0">
                  <c:v>сформирован</c:v>
                </c:pt>
              </c:strCache>
            </c:strRef>
          </c:tx>
          <c:invertIfNegative val="0"/>
          <c:cat>
            <c:strRef>
              <c:f>Лист2!$N$253:$T$253</c:f>
              <c:strCache>
                <c:ptCount val="7"/>
                <c:pt idx="0">
                  <c:v>группа 7</c:v>
                </c:pt>
                <c:pt idx="1">
                  <c:v>группа 8</c:v>
                </c:pt>
                <c:pt idx="2">
                  <c:v>группа 9</c:v>
                </c:pt>
                <c:pt idx="4">
                  <c:v>группа 7</c:v>
                </c:pt>
                <c:pt idx="5">
                  <c:v>группа 8</c:v>
                </c:pt>
                <c:pt idx="6">
                  <c:v>группа 9</c:v>
                </c:pt>
              </c:strCache>
            </c:strRef>
          </c:cat>
          <c:val>
            <c:numRef>
              <c:f>Лист2!$N$256:$T$256</c:f>
              <c:numCache>
                <c:formatCode>0.00%</c:formatCode>
                <c:ptCount val="7"/>
                <c:pt idx="0">
                  <c:v>0.15</c:v>
                </c:pt>
                <c:pt idx="1">
                  <c:v>4.2999999999999997E-2</c:v>
                </c:pt>
                <c:pt idx="2">
                  <c:v>0.08</c:v>
                </c:pt>
                <c:pt idx="3">
                  <c:v>0</c:v>
                </c:pt>
                <c:pt idx="4">
                  <c:v>0.1</c:v>
                </c:pt>
                <c:pt idx="5">
                  <c:v>8.6999999999999994E-2</c:v>
                </c:pt>
                <c:pt idx="6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shape val="cone"/>
        <c:axId val="107642240"/>
        <c:axId val="107672704"/>
        <c:axId val="0"/>
      </c:bar3DChart>
      <c:catAx>
        <c:axId val="107642240"/>
        <c:scaling>
          <c:orientation val="minMax"/>
        </c:scaling>
        <c:delete val="0"/>
        <c:axPos val="b"/>
        <c:majorTickMark val="none"/>
        <c:minorTickMark val="none"/>
        <c:tickLblPos val="nextTo"/>
        <c:crossAx val="107672704"/>
        <c:crosses val="autoZero"/>
        <c:auto val="1"/>
        <c:lblAlgn val="ctr"/>
        <c:lblOffset val="100"/>
        <c:noMultiLvlLbl val="0"/>
      </c:catAx>
      <c:valAx>
        <c:axId val="107672704"/>
        <c:scaling>
          <c:orientation val="minMax"/>
        </c:scaling>
        <c:delete val="0"/>
        <c:axPos val="l"/>
        <c:majorGridlines/>
        <c:numFmt formatCode="0.00%" sourceLinked="1"/>
        <c:majorTickMark val="none"/>
        <c:minorTickMark val="none"/>
        <c:tickLblPos val="nextTo"/>
        <c:spPr>
          <a:ln w="9525">
            <a:noFill/>
          </a:ln>
        </c:spPr>
        <c:crossAx val="107642240"/>
        <c:crosses val="autoZero"/>
        <c:crossBetween val="between"/>
      </c:valAx>
    </c:plotArea>
    <c:legend>
      <c:legendPos val="b"/>
      <c:layout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5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/>
              <a:t>Май 2024 г</a:t>
            </a:r>
          </a:p>
          <a:p>
            <a:pPr>
              <a:defRPr/>
            </a:pPr>
            <a:r>
              <a:rPr lang="ru-RU" b="0" i="1"/>
              <a:t>Правая рука              Левая рука</a:t>
            </a:r>
          </a:p>
        </c:rich>
      </c:tx>
      <c:layout/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Лист2!$W$254</c:f>
              <c:strCache>
                <c:ptCount val="1"/>
                <c:pt idx="0">
                  <c:v>не сформирован</c:v>
                </c:pt>
              </c:strCache>
            </c:strRef>
          </c:tx>
          <c:invertIfNegative val="0"/>
          <c:cat>
            <c:strRef>
              <c:f>Лист2!$X$253:$AD$253</c:f>
              <c:strCache>
                <c:ptCount val="7"/>
                <c:pt idx="0">
                  <c:v>7 группа</c:v>
                </c:pt>
                <c:pt idx="1">
                  <c:v>8 группа</c:v>
                </c:pt>
                <c:pt idx="2">
                  <c:v>9 группа</c:v>
                </c:pt>
                <c:pt idx="4">
                  <c:v>7 группа</c:v>
                </c:pt>
                <c:pt idx="5">
                  <c:v>8 группа</c:v>
                </c:pt>
                <c:pt idx="6">
                  <c:v>9 группа</c:v>
                </c:pt>
              </c:strCache>
            </c:strRef>
          </c:cat>
          <c:val>
            <c:numRef>
              <c:f>Лист2!$X$254:$AD$254</c:f>
              <c:numCache>
                <c:formatCode>0.00%</c:formatCode>
                <c:ptCount val="7"/>
                <c:pt idx="0">
                  <c:v>7.4099999999999999E-2</c:v>
                </c:pt>
                <c:pt idx="1">
                  <c:v>0.1</c:v>
                </c:pt>
                <c:pt idx="2">
                  <c:v>8.6900000000000005E-2</c:v>
                </c:pt>
                <c:pt idx="3" formatCode="General">
                  <c:v>0</c:v>
                </c:pt>
                <c:pt idx="4">
                  <c:v>3.6999999999999998E-2</c:v>
                </c:pt>
                <c:pt idx="5">
                  <c:v>6.6000000000000003E-2</c:v>
                </c:pt>
                <c:pt idx="6">
                  <c:v>8.6900000000000005E-2</c:v>
                </c:pt>
              </c:numCache>
            </c:numRef>
          </c:val>
        </c:ser>
        <c:ser>
          <c:idx val="1"/>
          <c:order val="1"/>
          <c:tx>
            <c:strRef>
              <c:f>Лист2!$W$255</c:f>
              <c:strCache>
                <c:ptCount val="1"/>
                <c:pt idx="0">
                  <c:v>частично сформирован</c:v>
                </c:pt>
              </c:strCache>
            </c:strRef>
          </c:tx>
          <c:invertIfNegative val="0"/>
          <c:cat>
            <c:strRef>
              <c:f>Лист2!$X$253:$AD$253</c:f>
              <c:strCache>
                <c:ptCount val="7"/>
                <c:pt idx="0">
                  <c:v>7 группа</c:v>
                </c:pt>
                <c:pt idx="1">
                  <c:v>8 группа</c:v>
                </c:pt>
                <c:pt idx="2">
                  <c:v>9 группа</c:v>
                </c:pt>
                <c:pt idx="4">
                  <c:v>7 группа</c:v>
                </c:pt>
                <c:pt idx="5">
                  <c:v>8 группа</c:v>
                </c:pt>
                <c:pt idx="6">
                  <c:v>9 группа</c:v>
                </c:pt>
              </c:strCache>
            </c:strRef>
          </c:cat>
          <c:val>
            <c:numRef>
              <c:f>Лист2!$X$255:$AD$255</c:f>
              <c:numCache>
                <c:formatCode>0.00%</c:formatCode>
                <c:ptCount val="7"/>
                <c:pt idx="0">
                  <c:v>0.59260000000000002</c:v>
                </c:pt>
                <c:pt idx="1">
                  <c:v>0.73299999999999998</c:v>
                </c:pt>
                <c:pt idx="2">
                  <c:v>0.60870000000000002</c:v>
                </c:pt>
                <c:pt idx="3" formatCode="General">
                  <c:v>0</c:v>
                </c:pt>
                <c:pt idx="4">
                  <c:v>0.70369999999999999</c:v>
                </c:pt>
                <c:pt idx="5">
                  <c:v>0.76600000000000001</c:v>
                </c:pt>
                <c:pt idx="6">
                  <c:v>0.6956</c:v>
                </c:pt>
              </c:numCache>
            </c:numRef>
          </c:val>
        </c:ser>
        <c:ser>
          <c:idx val="2"/>
          <c:order val="2"/>
          <c:tx>
            <c:strRef>
              <c:f>Лист2!$W$256</c:f>
              <c:strCache>
                <c:ptCount val="1"/>
                <c:pt idx="0">
                  <c:v>сформирован</c:v>
                </c:pt>
              </c:strCache>
            </c:strRef>
          </c:tx>
          <c:invertIfNegative val="0"/>
          <c:cat>
            <c:strRef>
              <c:f>Лист2!$X$253:$AD$253</c:f>
              <c:strCache>
                <c:ptCount val="7"/>
                <c:pt idx="0">
                  <c:v>7 группа</c:v>
                </c:pt>
                <c:pt idx="1">
                  <c:v>8 группа</c:v>
                </c:pt>
                <c:pt idx="2">
                  <c:v>9 группа</c:v>
                </c:pt>
                <c:pt idx="4">
                  <c:v>7 группа</c:v>
                </c:pt>
                <c:pt idx="5">
                  <c:v>8 группа</c:v>
                </c:pt>
                <c:pt idx="6">
                  <c:v>9 группа</c:v>
                </c:pt>
              </c:strCache>
            </c:strRef>
          </c:cat>
          <c:val>
            <c:numRef>
              <c:f>Лист2!$X$256:$AD$256</c:f>
              <c:numCache>
                <c:formatCode>0.00%</c:formatCode>
                <c:ptCount val="7"/>
                <c:pt idx="0">
                  <c:v>0.33329999999999999</c:v>
                </c:pt>
                <c:pt idx="1">
                  <c:v>0.16600000000000001</c:v>
                </c:pt>
                <c:pt idx="2">
                  <c:v>0.30430000000000001</c:v>
                </c:pt>
                <c:pt idx="3" formatCode="General">
                  <c:v>0</c:v>
                </c:pt>
                <c:pt idx="4">
                  <c:v>0.25919999999999999</c:v>
                </c:pt>
                <c:pt idx="5">
                  <c:v>0.16600000000000001</c:v>
                </c:pt>
                <c:pt idx="6">
                  <c:v>0.21740000000000001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shape val="cone"/>
        <c:axId val="107937152"/>
        <c:axId val="107938944"/>
        <c:axId val="0"/>
      </c:bar3DChart>
      <c:catAx>
        <c:axId val="107937152"/>
        <c:scaling>
          <c:orientation val="minMax"/>
        </c:scaling>
        <c:delete val="0"/>
        <c:axPos val="b"/>
        <c:majorTickMark val="none"/>
        <c:minorTickMark val="none"/>
        <c:tickLblPos val="nextTo"/>
        <c:crossAx val="107938944"/>
        <c:crosses val="autoZero"/>
        <c:auto val="1"/>
        <c:lblAlgn val="ctr"/>
        <c:lblOffset val="100"/>
        <c:noMultiLvlLbl val="0"/>
      </c:catAx>
      <c:valAx>
        <c:axId val="107938944"/>
        <c:scaling>
          <c:orientation val="minMax"/>
        </c:scaling>
        <c:delete val="0"/>
        <c:axPos val="l"/>
        <c:majorGridlines/>
        <c:numFmt formatCode="0.00%" sourceLinked="1"/>
        <c:majorTickMark val="none"/>
        <c:minorTickMark val="none"/>
        <c:tickLblPos val="nextTo"/>
        <c:spPr>
          <a:ln w="9525">
            <a:noFill/>
          </a:ln>
        </c:spPr>
        <c:crossAx val="107937152"/>
        <c:crosses val="autoZero"/>
        <c:crossBetween val="between"/>
      </c:valAx>
    </c:plotArea>
    <c:legend>
      <c:legendPos val="b"/>
      <c:layout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/>
              <a:t>Май 2020г</a:t>
            </a:r>
          </a:p>
          <a:p>
            <a:pPr>
              <a:defRPr/>
            </a:pPr>
            <a:r>
              <a:rPr lang="ru-RU" b="0" i="1"/>
              <a:t>Правая рука                      Левая рука </a:t>
            </a:r>
          </a:p>
        </c:rich>
      </c:tx>
      <c:layout>
        <c:manualLayout>
          <c:xMode val="edge"/>
          <c:yMode val="edge"/>
          <c:x val="0.11550000000000001"/>
          <c:y val="2.7777777777777776E-2"/>
        </c:manualLayout>
      </c:layout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Лист1!$J$53</c:f>
              <c:strCache>
                <c:ptCount val="1"/>
                <c:pt idx="0">
                  <c:v>не сформирован</c:v>
                </c:pt>
              </c:strCache>
            </c:strRef>
          </c:tx>
          <c:invertIfNegative val="0"/>
          <c:cat>
            <c:strRef>
              <c:f>Лист1!$K$52:$Q$52</c:f>
              <c:strCache>
                <c:ptCount val="7"/>
                <c:pt idx="0">
                  <c:v>группа 4</c:v>
                </c:pt>
                <c:pt idx="1">
                  <c:v>группа 6</c:v>
                </c:pt>
                <c:pt idx="2">
                  <c:v>группа 10</c:v>
                </c:pt>
                <c:pt idx="4">
                  <c:v>группа 4</c:v>
                </c:pt>
                <c:pt idx="5">
                  <c:v>группа 6</c:v>
                </c:pt>
                <c:pt idx="6">
                  <c:v>группа 10</c:v>
                </c:pt>
              </c:strCache>
            </c:strRef>
          </c:cat>
          <c:val>
            <c:numRef>
              <c:f>Лист1!$K$53:$Q$53</c:f>
              <c:numCache>
                <c:formatCode>0.00%</c:formatCode>
                <c:ptCount val="7"/>
                <c:pt idx="0">
                  <c:v>0.26600000000000001</c:v>
                </c:pt>
                <c:pt idx="1">
                  <c:v>0.1</c:v>
                </c:pt>
                <c:pt idx="2">
                  <c:v>9.5000000000000001E-2</c:v>
                </c:pt>
                <c:pt idx="3">
                  <c:v>0</c:v>
                </c:pt>
                <c:pt idx="4">
                  <c:v>0.13300000000000001</c:v>
                </c:pt>
                <c:pt idx="5">
                  <c:v>4.3999999999999997E-2</c:v>
                </c:pt>
                <c:pt idx="6">
                  <c:v>4.4999999999999998E-2</c:v>
                </c:pt>
              </c:numCache>
            </c:numRef>
          </c:val>
        </c:ser>
        <c:ser>
          <c:idx val="1"/>
          <c:order val="1"/>
          <c:tx>
            <c:strRef>
              <c:f>Лист1!$J$54</c:f>
              <c:strCache>
                <c:ptCount val="1"/>
                <c:pt idx="0">
                  <c:v>частично сформирован</c:v>
                </c:pt>
              </c:strCache>
            </c:strRef>
          </c:tx>
          <c:invertIfNegative val="0"/>
          <c:cat>
            <c:strRef>
              <c:f>Лист1!$K$52:$Q$52</c:f>
              <c:strCache>
                <c:ptCount val="7"/>
                <c:pt idx="0">
                  <c:v>группа 4</c:v>
                </c:pt>
                <c:pt idx="1">
                  <c:v>группа 6</c:v>
                </c:pt>
                <c:pt idx="2">
                  <c:v>группа 10</c:v>
                </c:pt>
                <c:pt idx="4">
                  <c:v>группа 4</c:v>
                </c:pt>
                <c:pt idx="5">
                  <c:v>группа 6</c:v>
                </c:pt>
                <c:pt idx="6">
                  <c:v>группа 10</c:v>
                </c:pt>
              </c:strCache>
            </c:strRef>
          </c:cat>
          <c:val>
            <c:numRef>
              <c:f>Лист1!$K$54:$Q$54</c:f>
              <c:numCache>
                <c:formatCode>0.00%</c:formatCode>
                <c:ptCount val="7"/>
                <c:pt idx="0">
                  <c:v>0.4</c:v>
                </c:pt>
                <c:pt idx="1">
                  <c:v>0.6</c:v>
                </c:pt>
                <c:pt idx="2">
                  <c:v>0.57099999999999995</c:v>
                </c:pt>
                <c:pt idx="3">
                  <c:v>0</c:v>
                </c:pt>
                <c:pt idx="4">
                  <c:v>0.6</c:v>
                </c:pt>
                <c:pt idx="5">
                  <c:v>0.63600000000000001</c:v>
                </c:pt>
                <c:pt idx="6">
                  <c:v>0.59089999999999998</c:v>
                </c:pt>
              </c:numCache>
            </c:numRef>
          </c:val>
        </c:ser>
        <c:ser>
          <c:idx val="2"/>
          <c:order val="2"/>
          <c:tx>
            <c:strRef>
              <c:f>Лист1!$J$55</c:f>
              <c:strCache>
                <c:ptCount val="1"/>
                <c:pt idx="0">
                  <c:v>сформирован</c:v>
                </c:pt>
              </c:strCache>
            </c:strRef>
          </c:tx>
          <c:invertIfNegative val="0"/>
          <c:cat>
            <c:strRef>
              <c:f>Лист1!$K$52:$Q$52</c:f>
              <c:strCache>
                <c:ptCount val="7"/>
                <c:pt idx="0">
                  <c:v>группа 4</c:v>
                </c:pt>
                <c:pt idx="1">
                  <c:v>группа 6</c:v>
                </c:pt>
                <c:pt idx="2">
                  <c:v>группа 10</c:v>
                </c:pt>
                <c:pt idx="4">
                  <c:v>группа 4</c:v>
                </c:pt>
                <c:pt idx="5">
                  <c:v>группа 6</c:v>
                </c:pt>
                <c:pt idx="6">
                  <c:v>группа 10</c:v>
                </c:pt>
              </c:strCache>
            </c:strRef>
          </c:cat>
          <c:val>
            <c:numRef>
              <c:f>Лист1!$K$55:$Q$55</c:f>
              <c:numCache>
                <c:formatCode>0.00%</c:formatCode>
                <c:ptCount val="7"/>
                <c:pt idx="0">
                  <c:v>0.33300000000000002</c:v>
                </c:pt>
                <c:pt idx="1">
                  <c:v>0.3</c:v>
                </c:pt>
                <c:pt idx="2">
                  <c:v>0.33300000000000002</c:v>
                </c:pt>
                <c:pt idx="3">
                  <c:v>0</c:v>
                </c:pt>
                <c:pt idx="4">
                  <c:v>0.26600000000000001</c:v>
                </c:pt>
                <c:pt idx="5">
                  <c:v>0.318</c:v>
                </c:pt>
                <c:pt idx="6">
                  <c:v>0.36299999999999999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overlap val="-25"/>
        <c:axId val="104482688"/>
        <c:axId val="104484224"/>
      </c:barChart>
      <c:catAx>
        <c:axId val="104482688"/>
        <c:scaling>
          <c:orientation val="minMax"/>
        </c:scaling>
        <c:delete val="0"/>
        <c:axPos val="b"/>
        <c:majorTickMark val="none"/>
        <c:minorTickMark val="none"/>
        <c:tickLblPos val="nextTo"/>
        <c:crossAx val="104484224"/>
        <c:crosses val="autoZero"/>
        <c:auto val="1"/>
        <c:lblAlgn val="ctr"/>
        <c:lblOffset val="100"/>
        <c:noMultiLvlLbl val="0"/>
      </c:catAx>
      <c:valAx>
        <c:axId val="104484224"/>
        <c:scaling>
          <c:orientation val="minMax"/>
        </c:scaling>
        <c:delete val="0"/>
        <c:axPos val="l"/>
        <c:majorGridlines/>
        <c:numFmt formatCode="0.00%" sourceLinked="1"/>
        <c:majorTickMark val="none"/>
        <c:minorTickMark val="none"/>
        <c:tickLblPos val="nextTo"/>
        <c:spPr>
          <a:ln w="9525">
            <a:noFill/>
          </a:ln>
        </c:spPr>
        <c:crossAx val="104482688"/>
        <c:crosses val="autoZero"/>
        <c:crossBetween val="between"/>
      </c:valAx>
    </c:plotArea>
    <c:legend>
      <c:legendPos val="b"/>
      <c:layout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/>
              <a:t>Октябрь</a:t>
            </a:r>
            <a:r>
              <a:rPr lang="ru-RU" baseline="0"/>
              <a:t> 20</a:t>
            </a:r>
            <a:r>
              <a:rPr lang="ru-RU"/>
              <a:t>19г</a:t>
            </a:r>
          </a:p>
        </c:rich>
      </c:tx>
      <c:layout/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Лист1!$A$77</c:f>
              <c:strCache>
                <c:ptCount val="1"/>
                <c:pt idx="0">
                  <c:v>не сформирован</c:v>
                </c:pt>
              </c:strCache>
            </c:strRef>
          </c:tx>
          <c:invertIfNegative val="0"/>
          <c:cat>
            <c:strRef>
              <c:f>Лист1!$B$76:$D$76</c:f>
              <c:strCache>
                <c:ptCount val="3"/>
                <c:pt idx="0">
                  <c:v>группа 7</c:v>
                </c:pt>
                <c:pt idx="1">
                  <c:v>группа 8</c:v>
                </c:pt>
                <c:pt idx="2">
                  <c:v>группа 9</c:v>
                </c:pt>
              </c:strCache>
            </c:strRef>
          </c:cat>
          <c:val>
            <c:numRef>
              <c:f>Лист1!$B$77:$D$77</c:f>
              <c:numCache>
                <c:formatCode>0.00%</c:formatCode>
                <c:ptCount val="3"/>
                <c:pt idx="0">
                  <c:v>0.22700000000000001</c:v>
                </c:pt>
                <c:pt idx="1">
                  <c:v>0.154</c:v>
                </c:pt>
                <c:pt idx="2">
                  <c:v>0.115</c:v>
                </c:pt>
              </c:numCache>
            </c:numRef>
          </c:val>
        </c:ser>
        <c:ser>
          <c:idx val="1"/>
          <c:order val="1"/>
          <c:tx>
            <c:strRef>
              <c:f>Лист1!$A$78</c:f>
              <c:strCache>
                <c:ptCount val="1"/>
                <c:pt idx="0">
                  <c:v>частично сформирован</c:v>
                </c:pt>
              </c:strCache>
            </c:strRef>
          </c:tx>
          <c:invertIfNegative val="0"/>
          <c:cat>
            <c:strRef>
              <c:f>Лист1!$B$76:$D$76</c:f>
              <c:strCache>
                <c:ptCount val="3"/>
                <c:pt idx="0">
                  <c:v>группа 7</c:v>
                </c:pt>
                <c:pt idx="1">
                  <c:v>группа 8</c:v>
                </c:pt>
                <c:pt idx="2">
                  <c:v>группа 9</c:v>
                </c:pt>
              </c:strCache>
            </c:strRef>
          </c:cat>
          <c:val>
            <c:numRef>
              <c:f>Лист1!$B$78:$D$78</c:f>
              <c:numCache>
                <c:formatCode>0.00%</c:formatCode>
                <c:ptCount val="3"/>
                <c:pt idx="0">
                  <c:v>0.68200000000000005</c:v>
                </c:pt>
                <c:pt idx="1">
                  <c:v>0.73099999999999998</c:v>
                </c:pt>
                <c:pt idx="2">
                  <c:v>0.76900000000000002</c:v>
                </c:pt>
              </c:numCache>
            </c:numRef>
          </c:val>
        </c:ser>
        <c:ser>
          <c:idx val="2"/>
          <c:order val="2"/>
          <c:tx>
            <c:strRef>
              <c:f>Лист1!$A$79</c:f>
              <c:strCache>
                <c:ptCount val="1"/>
                <c:pt idx="0">
                  <c:v>сформирован</c:v>
                </c:pt>
              </c:strCache>
            </c:strRef>
          </c:tx>
          <c:invertIfNegative val="0"/>
          <c:cat>
            <c:strRef>
              <c:f>Лист1!$B$76:$D$76</c:f>
              <c:strCache>
                <c:ptCount val="3"/>
                <c:pt idx="0">
                  <c:v>группа 7</c:v>
                </c:pt>
                <c:pt idx="1">
                  <c:v>группа 8</c:v>
                </c:pt>
                <c:pt idx="2">
                  <c:v>группа 9</c:v>
                </c:pt>
              </c:strCache>
            </c:strRef>
          </c:cat>
          <c:val>
            <c:numRef>
              <c:f>Лист1!$B$79:$D$79</c:f>
              <c:numCache>
                <c:formatCode>0.00%</c:formatCode>
                <c:ptCount val="3"/>
                <c:pt idx="0">
                  <c:v>9.0999999999999998E-2</c:v>
                </c:pt>
                <c:pt idx="1">
                  <c:v>0.115</c:v>
                </c:pt>
                <c:pt idx="2">
                  <c:v>0.115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12608384"/>
        <c:axId val="112634112"/>
      </c:barChart>
      <c:catAx>
        <c:axId val="112608384"/>
        <c:scaling>
          <c:orientation val="minMax"/>
        </c:scaling>
        <c:delete val="0"/>
        <c:axPos val="b"/>
        <c:majorTickMark val="none"/>
        <c:minorTickMark val="none"/>
        <c:tickLblPos val="nextTo"/>
        <c:crossAx val="112634112"/>
        <c:crosses val="autoZero"/>
        <c:auto val="1"/>
        <c:lblAlgn val="ctr"/>
        <c:lblOffset val="100"/>
        <c:noMultiLvlLbl val="0"/>
      </c:catAx>
      <c:valAx>
        <c:axId val="112634112"/>
        <c:scaling>
          <c:orientation val="minMax"/>
        </c:scaling>
        <c:delete val="0"/>
        <c:axPos val="l"/>
        <c:majorGridlines/>
        <c:numFmt formatCode="0.00%" sourceLinked="1"/>
        <c:majorTickMark val="none"/>
        <c:minorTickMark val="none"/>
        <c:tickLblPos val="nextTo"/>
        <c:crossAx val="112608384"/>
        <c:crosses val="autoZero"/>
        <c:crossBetween val="between"/>
      </c:valAx>
    </c:plotArea>
    <c:legend>
      <c:legendPos val="r"/>
      <c:layout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/>
              <a:t>Май</a:t>
            </a:r>
            <a:r>
              <a:rPr lang="ru-RU" baseline="0"/>
              <a:t> 2020г</a:t>
            </a:r>
            <a:endParaRPr lang="ru-RU"/>
          </a:p>
        </c:rich>
      </c:tx>
      <c:layout/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Лист1!$G$77</c:f>
              <c:strCache>
                <c:ptCount val="1"/>
                <c:pt idx="0">
                  <c:v>не сформирован</c:v>
                </c:pt>
              </c:strCache>
            </c:strRef>
          </c:tx>
          <c:invertIfNegative val="0"/>
          <c:cat>
            <c:strRef>
              <c:f>Лист1!$H$76:$J$76</c:f>
              <c:strCache>
                <c:ptCount val="3"/>
                <c:pt idx="0">
                  <c:v>группа 7</c:v>
                </c:pt>
                <c:pt idx="1">
                  <c:v>группа 8</c:v>
                </c:pt>
                <c:pt idx="2">
                  <c:v>группа 9</c:v>
                </c:pt>
              </c:strCache>
            </c:strRef>
          </c:cat>
          <c:val>
            <c:numRef>
              <c:f>Лист1!$H$77:$J$77</c:f>
              <c:numCache>
                <c:formatCode>0.00%</c:formatCode>
                <c:ptCount val="3"/>
                <c:pt idx="0">
                  <c:v>9.0999999999999998E-2</c:v>
                </c:pt>
                <c:pt idx="1">
                  <c:v>0.111</c:v>
                </c:pt>
                <c:pt idx="2">
                  <c:v>7.6999999999999999E-2</c:v>
                </c:pt>
              </c:numCache>
            </c:numRef>
          </c:val>
        </c:ser>
        <c:ser>
          <c:idx val="1"/>
          <c:order val="1"/>
          <c:tx>
            <c:strRef>
              <c:f>Лист1!$G$78</c:f>
              <c:strCache>
                <c:ptCount val="1"/>
                <c:pt idx="0">
                  <c:v>частично сформирован</c:v>
                </c:pt>
              </c:strCache>
            </c:strRef>
          </c:tx>
          <c:invertIfNegative val="0"/>
          <c:cat>
            <c:strRef>
              <c:f>Лист1!$H$76:$J$76</c:f>
              <c:strCache>
                <c:ptCount val="3"/>
                <c:pt idx="0">
                  <c:v>группа 7</c:v>
                </c:pt>
                <c:pt idx="1">
                  <c:v>группа 8</c:v>
                </c:pt>
                <c:pt idx="2">
                  <c:v>группа 9</c:v>
                </c:pt>
              </c:strCache>
            </c:strRef>
          </c:cat>
          <c:val>
            <c:numRef>
              <c:f>Лист1!$H$78:$J$78</c:f>
              <c:numCache>
                <c:formatCode>0.00%</c:formatCode>
                <c:ptCount val="3"/>
                <c:pt idx="0">
                  <c:v>0.63600000000000001</c:v>
                </c:pt>
                <c:pt idx="1">
                  <c:v>0.51800000000000002</c:v>
                </c:pt>
                <c:pt idx="2">
                  <c:v>0.57699999999999996</c:v>
                </c:pt>
              </c:numCache>
            </c:numRef>
          </c:val>
        </c:ser>
        <c:ser>
          <c:idx val="2"/>
          <c:order val="2"/>
          <c:tx>
            <c:strRef>
              <c:f>Лист1!$G$79</c:f>
              <c:strCache>
                <c:ptCount val="1"/>
                <c:pt idx="0">
                  <c:v>сформирован</c:v>
                </c:pt>
              </c:strCache>
            </c:strRef>
          </c:tx>
          <c:invertIfNegative val="0"/>
          <c:cat>
            <c:strRef>
              <c:f>Лист1!$H$76:$J$76</c:f>
              <c:strCache>
                <c:ptCount val="3"/>
                <c:pt idx="0">
                  <c:v>группа 7</c:v>
                </c:pt>
                <c:pt idx="1">
                  <c:v>группа 8</c:v>
                </c:pt>
                <c:pt idx="2">
                  <c:v>группа 9</c:v>
                </c:pt>
              </c:strCache>
            </c:strRef>
          </c:cat>
          <c:val>
            <c:numRef>
              <c:f>Лист1!$H$79:$J$79</c:f>
              <c:numCache>
                <c:formatCode>0.00%</c:formatCode>
                <c:ptCount val="3"/>
                <c:pt idx="0">
                  <c:v>0.27300000000000002</c:v>
                </c:pt>
                <c:pt idx="1">
                  <c:v>0.37030000000000002</c:v>
                </c:pt>
                <c:pt idx="2">
                  <c:v>0.26900000000000002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70678400"/>
        <c:axId val="70679936"/>
      </c:barChart>
      <c:catAx>
        <c:axId val="70678400"/>
        <c:scaling>
          <c:orientation val="minMax"/>
        </c:scaling>
        <c:delete val="0"/>
        <c:axPos val="b"/>
        <c:majorTickMark val="none"/>
        <c:minorTickMark val="none"/>
        <c:tickLblPos val="nextTo"/>
        <c:crossAx val="70679936"/>
        <c:crosses val="autoZero"/>
        <c:auto val="1"/>
        <c:lblAlgn val="ctr"/>
        <c:lblOffset val="100"/>
        <c:noMultiLvlLbl val="0"/>
      </c:catAx>
      <c:valAx>
        <c:axId val="70679936"/>
        <c:scaling>
          <c:orientation val="minMax"/>
        </c:scaling>
        <c:delete val="0"/>
        <c:axPos val="l"/>
        <c:majorGridlines/>
        <c:numFmt formatCode="0.00%" sourceLinked="1"/>
        <c:majorTickMark val="none"/>
        <c:minorTickMark val="none"/>
        <c:tickLblPos val="nextTo"/>
        <c:crossAx val="70678400"/>
        <c:crosses val="autoZero"/>
        <c:crossBetween val="between"/>
      </c:valAx>
    </c:plotArea>
    <c:legend>
      <c:legendPos val="r"/>
      <c:layout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/>
              <a:t>Октябрь</a:t>
            </a:r>
            <a:r>
              <a:rPr lang="ru-RU" baseline="0"/>
              <a:t> 2019г</a:t>
            </a:r>
            <a:endParaRPr lang="ru-RU"/>
          </a:p>
        </c:rich>
      </c:tx>
      <c:layout/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Лист1!$A$100</c:f>
              <c:strCache>
                <c:ptCount val="1"/>
                <c:pt idx="0">
                  <c:v>не сформирован</c:v>
                </c:pt>
              </c:strCache>
            </c:strRef>
          </c:tx>
          <c:invertIfNegative val="0"/>
          <c:cat>
            <c:strRef>
              <c:f>Лист1!$B$99:$D$99</c:f>
              <c:strCache>
                <c:ptCount val="3"/>
                <c:pt idx="0">
                  <c:v>группа 7</c:v>
                </c:pt>
                <c:pt idx="1">
                  <c:v>группа 8</c:v>
                </c:pt>
                <c:pt idx="2">
                  <c:v>группа 9</c:v>
                </c:pt>
              </c:strCache>
            </c:strRef>
          </c:cat>
          <c:val>
            <c:numRef>
              <c:f>Лист1!$B$100:$D$100</c:f>
              <c:numCache>
                <c:formatCode>0.00%</c:formatCode>
                <c:ptCount val="3"/>
                <c:pt idx="0">
                  <c:v>0.25</c:v>
                </c:pt>
                <c:pt idx="1">
                  <c:v>0.185</c:v>
                </c:pt>
                <c:pt idx="2">
                  <c:v>0.115</c:v>
                </c:pt>
              </c:numCache>
            </c:numRef>
          </c:val>
        </c:ser>
        <c:ser>
          <c:idx val="1"/>
          <c:order val="1"/>
          <c:tx>
            <c:strRef>
              <c:f>Лист1!$A$101</c:f>
              <c:strCache>
                <c:ptCount val="1"/>
                <c:pt idx="0">
                  <c:v>частично сформирован</c:v>
                </c:pt>
              </c:strCache>
            </c:strRef>
          </c:tx>
          <c:invertIfNegative val="0"/>
          <c:cat>
            <c:strRef>
              <c:f>Лист1!$B$99:$D$99</c:f>
              <c:strCache>
                <c:ptCount val="3"/>
                <c:pt idx="0">
                  <c:v>группа 7</c:v>
                </c:pt>
                <c:pt idx="1">
                  <c:v>группа 8</c:v>
                </c:pt>
                <c:pt idx="2">
                  <c:v>группа 9</c:v>
                </c:pt>
              </c:strCache>
            </c:strRef>
          </c:cat>
          <c:val>
            <c:numRef>
              <c:f>Лист1!$B$101:$D$101</c:f>
              <c:numCache>
                <c:formatCode>0.00%</c:formatCode>
                <c:ptCount val="3"/>
                <c:pt idx="0">
                  <c:v>0.55000000000000004</c:v>
                </c:pt>
                <c:pt idx="1">
                  <c:v>0.629</c:v>
                </c:pt>
                <c:pt idx="2">
                  <c:v>7.6999999999999999E-2</c:v>
                </c:pt>
              </c:numCache>
            </c:numRef>
          </c:val>
        </c:ser>
        <c:ser>
          <c:idx val="2"/>
          <c:order val="2"/>
          <c:tx>
            <c:strRef>
              <c:f>Лист1!$A$102</c:f>
              <c:strCache>
                <c:ptCount val="1"/>
                <c:pt idx="0">
                  <c:v>сформирован</c:v>
                </c:pt>
              </c:strCache>
            </c:strRef>
          </c:tx>
          <c:invertIfNegative val="0"/>
          <c:cat>
            <c:strRef>
              <c:f>Лист1!$B$99:$D$99</c:f>
              <c:strCache>
                <c:ptCount val="3"/>
                <c:pt idx="0">
                  <c:v>группа 7</c:v>
                </c:pt>
                <c:pt idx="1">
                  <c:v>группа 8</c:v>
                </c:pt>
                <c:pt idx="2">
                  <c:v>группа 9</c:v>
                </c:pt>
              </c:strCache>
            </c:strRef>
          </c:cat>
          <c:val>
            <c:numRef>
              <c:f>Лист1!$B$102:$D$102</c:f>
              <c:numCache>
                <c:formatCode>0.00%</c:formatCode>
                <c:ptCount val="3"/>
                <c:pt idx="0">
                  <c:v>0.2</c:v>
                </c:pt>
                <c:pt idx="1">
                  <c:v>0.185</c:v>
                </c:pt>
                <c:pt idx="2">
                  <c:v>0.115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70857856"/>
        <c:axId val="70859392"/>
      </c:barChart>
      <c:catAx>
        <c:axId val="70857856"/>
        <c:scaling>
          <c:orientation val="minMax"/>
        </c:scaling>
        <c:delete val="0"/>
        <c:axPos val="b"/>
        <c:majorTickMark val="none"/>
        <c:minorTickMark val="none"/>
        <c:tickLblPos val="nextTo"/>
        <c:crossAx val="70859392"/>
        <c:crosses val="autoZero"/>
        <c:auto val="1"/>
        <c:lblAlgn val="ctr"/>
        <c:lblOffset val="100"/>
        <c:noMultiLvlLbl val="0"/>
      </c:catAx>
      <c:valAx>
        <c:axId val="70859392"/>
        <c:scaling>
          <c:orientation val="minMax"/>
        </c:scaling>
        <c:delete val="0"/>
        <c:axPos val="l"/>
        <c:majorGridlines/>
        <c:numFmt formatCode="0.00%" sourceLinked="1"/>
        <c:majorTickMark val="none"/>
        <c:minorTickMark val="none"/>
        <c:tickLblPos val="nextTo"/>
        <c:crossAx val="70857856"/>
        <c:crosses val="autoZero"/>
        <c:crossBetween val="between"/>
      </c:valAx>
    </c:plotArea>
    <c:legend>
      <c:legendPos val="r"/>
      <c:layout/>
      <c:overlay val="0"/>
    </c:legend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0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6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7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8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9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0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6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7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8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6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7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8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9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853932-4E4F-413C-AB71-A71F9F776F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</TotalTime>
  <Pages>29</Pages>
  <Words>725</Words>
  <Characters>4134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А</dc:creator>
  <cp:lastModifiedBy>Надежда А</cp:lastModifiedBy>
  <cp:revision>10</cp:revision>
  <dcterms:created xsi:type="dcterms:W3CDTF">2015-10-15T10:13:00Z</dcterms:created>
  <dcterms:modified xsi:type="dcterms:W3CDTF">2024-11-20T23:13:00Z</dcterms:modified>
</cp:coreProperties>
</file>